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696"/>
        <w:gridCol w:w="236"/>
        <w:gridCol w:w="4532"/>
      </w:tblGrid>
      <w:tr w:rsidR="00860D43" w:rsidRPr="00516D53" w:rsidTr="00860D43">
        <w:tc>
          <w:tcPr>
            <w:tcW w:w="4696" w:type="dxa"/>
          </w:tcPr>
          <w:p w:rsidR="00860D43" w:rsidRPr="001350DB" w:rsidRDefault="00860D43" w:rsidP="007335FC"/>
        </w:tc>
        <w:tc>
          <w:tcPr>
            <w:tcW w:w="236" w:type="dxa"/>
          </w:tcPr>
          <w:p w:rsidR="00860D43" w:rsidRPr="001350DB" w:rsidRDefault="00860D43" w:rsidP="00A7227B">
            <w:pPr>
              <w:jc w:val="center"/>
            </w:pPr>
          </w:p>
        </w:tc>
        <w:tc>
          <w:tcPr>
            <w:tcW w:w="4532" w:type="dxa"/>
          </w:tcPr>
          <w:p w:rsidR="00860D43" w:rsidRPr="00516D53" w:rsidRDefault="00860D43" w:rsidP="00A7227B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Утверждаю</w:t>
            </w:r>
          </w:p>
          <w:p w:rsidR="00860D43" w:rsidRPr="00516D53" w:rsidRDefault="00860D43" w:rsidP="00A7227B">
            <w:pPr>
              <w:jc w:val="center"/>
              <w:rPr>
                <w:sz w:val="28"/>
                <w:szCs w:val="28"/>
              </w:rPr>
            </w:pPr>
          </w:p>
          <w:p w:rsidR="00860D43" w:rsidRPr="00516D53" w:rsidRDefault="00860D43" w:rsidP="007221A5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КО</w:t>
            </w:r>
            <w:r w:rsidRPr="00516D53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А</w:t>
            </w:r>
            <w:r w:rsidRPr="00516D53">
              <w:rPr>
                <w:sz w:val="28"/>
                <w:szCs w:val="28"/>
              </w:rPr>
              <w:t xml:space="preserve">У </w:t>
            </w:r>
            <w:r w:rsidR="00E728EB">
              <w:rPr>
                <w:sz w:val="28"/>
                <w:szCs w:val="28"/>
              </w:rPr>
              <w:t>СПО</w:t>
            </w:r>
          </w:p>
          <w:p w:rsidR="00860D43" w:rsidRPr="00516D53" w:rsidRDefault="00860D43" w:rsidP="007221A5">
            <w:pPr>
              <w:jc w:val="center"/>
              <w:rPr>
                <w:i/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Вятский </w:t>
            </w:r>
            <w:r w:rsidR="00E728EB">
              <w:rPr>
                <w:sz w:val="28"/>
                <w:szCs w:val="28"/>
              </w:rPr>
              <w:t xml:space="preserve">государственный </w:t>
            </w:r>
            <w:r>
              <w:rPr>
                <w:sz w:val="28"/>
                <w:szCs w:val="28"/>
              </w:rPr>
              <w:t>торгово-промышленный техникум»</w:t>
            </w:r>
          </w:p>
          <w:p w:rsidR="00860D43" w:rsidRDefault="00860D43" w:rsidP="00A7227B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</w:t>
            </w:r>
            <w:r w:rsidRPr="00516D53">
              <w:rPr>
                <w:sz w:val="28"/>
                <w:szCs w:val="28"/>
              </w:rPr>
              <w:t>__________</w:t>
            </w:r>
          </w:p>
          <w:p w:rsidR="00860D43" w:rsidRPr="00516D53" w:rsidRDefault="00860D43" w:rsidP="00A7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 Кравчук</w:t>
            </w:r>
          </w:p>
          <w:p w:rsidR="00860D43" w:rsidRPr="00516D53" w:rsidRDefault="00860D43" w:rsidP="00A7227B">
            <w:pPr>
              <w:spacing w:line="180" w:lineRule="atLeast"/>
              <w:ind w:firstLine="500"/>
              <w:jc w:val="right"/>
              <w:rPr>
                <w:sz w:val="28"/>
                <w:szCs w:val="28"/>
              </w:rPr>
            </w:pPr>
          </w:p>
          <w:p w:rsidR="00860D43" w:rsidRPr="006D5498" w:rsidRDefault="00860D43" w:rsidP="004865C1">
            <w:pPr>
              <w:jc w:val="center"/>
            </w:pPr>
            <w:r w:rsidRPr="00516D53">
              <w:rPr>
                <w:sz w:val="28"/>
                <w:szCs w:val="28"/>
              </w:rPr>
              <w:t>«__</w:t>
            </w:r>
            <w:r w:rsidR="004865C1">
              <w:rPr>
                <w:sz w:val="28"/>
                <w:szCs w:val="28"/>
              </w:rPr>
              <w:t>29</w:t>
            </w:r>
            <w:r w:rsidRPr="00516D53">
              <w:rPr>
                <w:sz w:val="28"/>
                <w:szCs w:val="28"/>
              </w:rPr>
              <w:t>__»___</w:t>
            </w:r>
            <w:r w:rsidR="004865C1">
              <w:rPr>
                <w:sz w:val="28"/>
                <w:szCs w:val="28"/>
              </w:rPr>
              <w:t>августа</w:t>
            </w:r>
            <w:r w:rsidRPr="00516D53">
              <w:rPr>
                <w:sz w:val="28"/>
                <w:szCs w:val="28"/>
              </w:rPr>
              <w:t>__ 20</w:t>
            </w:r>
            <w:r>
              <w:rPr>
                <w:sz w:val="28"/>
                <w:szCs w:val="28"/>
              </w:rPr>
              <w:t>1</w:t>
            </w:r>
            <w:r w:rsidR="00E728EB">
              <w:rPr>
                <w:sz w:val="28"/>
                <w:szCs w:val="28"/>
              </w:rPr>
              <w:t>4</w:t>
            </w:r>
            <w:r w:rsidRPr="00516D53">
              <w:rPr>
                <w:sz w:val="28"/>
                <w:szCs w:val="28"/>
              </w:rPr>
              <w:t xml:space="preserve"> г.</w:t>
            </w:r>
          </w:p>
        </w:tc>
      </w:tr>
    </w:tbl>
    <w:p w:rsidR="003E5DD3" w:rsidRDefault="003E5DD3" w:rsidP="003E5DD3">
      <w:pPr>
        <w:jc w:val="center"/>
        <w:rPr>
          <w:b/>
        </w:rPr>
      </w:pPr>
    </w:p>
    <w:p w:rsidR="003E5DD3" w:rsidRPr="00EF7FE0" w:rsidRDefault="003E5DD3" w:rsidP="003E5DD3">
      <w:pPr>
        <w:jc w:val="center"/>
        <w:rPr>
          <w:b/>
          <w:sz w:val="28"/>
          <w:szCs w:val="28"/>
        </w:rPr>
      </w:pPr>
    </w:p>
    <w:p w:rsidR="00EF7FE0" w:rsidRPr="00EF7FE0" w:rsidRDefault="00EF7FE0" w:rsidP="00EF7FE0">
      <w:pPr>
        <w:jc w:val="center"/>
        <w:rPr>
          <w:rFonts w:eastAsia="Times New Roman"/>
          <w:b/>
          <w:sz w:val="28"/>
          <w:szCs w:val="28"/>
        </w:rPr>
      </w:pPr>
      <w:r w:rsidRPr="00EF7FE0">
        <w:rPr>
          <w:rFonts w:eastAsia="Times New Roman"/>
          <w:b/>
          <w:sz w:val="28"/>
          <w:szCs w:val="28"/>
        </w:rPr>
        <w:t>УЧЕБНЫЙ ПЛАН</w:t>
      </w: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>программы подготовки специалистов среднего звена</w:t>
      </w: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 xml:space="preserve"> по специальности среднего профессионального образования </w:t>
      </w:r>
    </w:p>
    <w:p w:rsidR="003E5DD3" w:rsidRPr="00E62D9D" w:rsidRDefault="003E5DD3" w:rsidP="003E5DD3">
      <w:pPr>
        <w:jc w:val="center"/>
        <w:rPr>
          <w:sz w:val="28"/>
          <w:szCs w:val="28"/>
        </w:rPr>
      </w:pPr>
    </w:p>
    <w:p w:rsidR="003E5DD3" w:rsidRPr="00E62D9D" w:rsidRDefault="006C629A" w:rsidP="003E5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13.02.</w:t>
      </w:r>
      <w:r w:rsidR="00DF3AA1">
        <w:rPr>
          <w:b/>
          <w:sz w:val="28"/>
          <w:szCs w:val="28"/>
        </w:rPr>
        <w:t>11</w:t>
      </w:r>
      <w:r w:rsidR="003E5DD3" w:rsidRPr="00E62D9D">
        <w:rPr>
          <w:b/>
          <w:sz w:val="28"/>
          <w:szCs w:val="28"/>
        </w:rPr>
        <w:t xml:space="preserve"> </w:t>
      </w:r>
      <w:r w:rsidR="00DF3AA1" w:rsidRPr="00DF3AA1">
        <w:rPr>
          <w:b/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</w:t>
      </w:r>
      <w:r w:rsidR="00DF3AA1">
        <w:rPr>
          <w:b/>
          <w:sz w:val="28"/>
          <w:szCs w:val="28"/>
        </w:rPr>
        <w:t>)</w:t>
      </w:r>
    </w:p>
    <w:p w:rsidR="003E5DD3" w:rsidRPr="00E62D9D" w:rsidRDefault="003E5DD3" w:rsidP="003E5DD3">
      <w:pPr>
        <w:jc w:val="center"/>
        <w:rPr>
          <w:i/>
          <w:sz w:val="28"/>
          <w:szCs w:val="28"/>
        </w:rPr>
      </w:pP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>по программе базовой подготовки</w:t>
      </w: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 xml:space="preserve">на базе </w:t>
      </w:r>
      <w:r w:rsidR="00DF3AA1">
        <w:rPr>
          <w:sz w:val="28"/>
          <w:szCs w:val="28"/>
        </w:rPr>
        <w:t>основного</w:t>
      </w:r>
      <w:r w:rsidRPr="00EF7FE0">
        <w:rPr>
          <w:rFonts w:eastAsia="Times New Roman"/>
          <w:sz w:val="28"/>
          <w:szCs w:val="28"/>
        </w:rPr>
        <w:t xml:space="preserve"> общего образования</w:t>
      </w:r>
    </w:p>
    <w:p w:rsidR="003E5DD3" w:rsidRPr="00E62D9D" w:rsidRDefault="003E5DD3" w:rsidP="00EF7FE0">
      <w:pPr>
        <w:shd w:val="clear" w:color="auto" w:fill="FFFFFF"/>
        <w:spacing w:before="341"/>
        <w:ind w:left="2083"/>
        <w:jc w:val="center"/>
        <w:rPr>
          <w:sz w:val="28"/>
          <w:szCs w:val="28"/>
        </w:rPr>
      </w:pPr>
    </w:p>
    <w:p w:rsidR="003E5DD3" w:rsidRDefault="003E5DD3" w:rsidP="003E5DD3">
      <w:pPr>
        <w:tabs>
          <w:tab w:val="left" w:pos="3960"/>
        </w:tabs>
        <w:spacing w:line="180" w:lineRule="atLeast"/>
        <w:ind w:firstLine="500"/>
        <w:jc w:val="center"/>
      </w:pPr>
    </w:p>
    <w:p w:rsidR="003E5DD3" w:rsidRPr="004135F9" w:rsidRDefault="003E5DD3" w:rsidP="00EF7FE0">
      <w:pPr>
        <w:jc w:val="center"/>
        <w:rPr>
          <w:i/>
        </w:rPr>
      </w:pPr>
      <w:r>
        <w:t xml:space="preserve"> </w:t>
      </w:r>
    </w:p>
    <w:p w:rsidR="003E5DD3" w:rsidRPr="003743B8" w:rsidRDefault="003E5DD3" w:rsidP="00EF7FE0">
      <w:pPr>
        <w:keepNext/>
        <w:keepLines/>
        <w:suppressAutoHyphens/>
        <w:ind w:left="3420"/>
        <w:rPr>
          <w:sz w:val="28"/>
          <w:szCs w:val="28"/>
          <w:u w:val="single"/>
        </w:rPr>
      </w:pPr>
      <w:r w:rsidRPr="003743B8">
        <w:rPr>
          <w:sz w:val="28"/>
          <w:szCs w:val="28"/>
        </w:rPr>
        <w:t>Квалификация:</w:t>
      </w:r>
      <w:r w:rsidRPr="003743B8">
        <w:rPr>
          <w:b/>
          <w:sz w:val="28"/>
          <w:szCs w:val="28"/>
        </w:rPr>
        <w:t xml:space="preserve"> </w:t>
      </w:r>
      <w:r w:rsidRPr="003743B8">
        <w:rPr>
          <w:sz w:val="28"/>
          <w:szCs w:val="28"/>
          <w:u w:val="single"/>
        </w:rPr>
        <w:t>Техник</w:t>
      </w:r>
    </w:p>
    <w:p w:rsidR="003E5DD3" w:rsidRPr="003743B8" w:rsidRDefault="003E5DD3" w:rsidP="00EF7FE0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  <w:u w:val="single"/>
        </w:rPr>
      </w:pPr>
      <w:r w:rsidRPr="003743B8">
        <w:rPr>
          <w:sz w:val="28"/>
          <w:szCs w:val="28"/>
        </w:rPr>
        <w:t xml:space="preserve">Форма обучения  -  </w:t>
      </w:r>
      <w:r w:rsidRPr="006D5498">
        <w:rPr>
          <w:sz w:val="28"/>
          <w:szCs w:val="28"/>
          <w:u w:val="single"/>
        </w:rPr>
        <w:t>о</w:t>
      </w:r>
      <w:r w:rsidRPr="003743B8">
        <w:rPr>
          <w:sz w:val="28"/>
          <w:szCs w:val="28"/>
          <w:u w:val="single"/>
        </w:rPr>
        <w:t>чная</w:t>
      </w:r>
    </w:p>
    <w:p w:rsidR="003E5DD3" w:rsidRPr="003743B8" w:rsidRDefault="003E5DD3" w:rsidP="00EF7FE0">
      <w:pPr>
        <w:ind w:left="3420"/>
        <w:jc w:val="both"/>
        <w:rPr>
          <w:sz w:val="28"/>
          <w:szCs w:val="28"/>
        </w:rPr>
      </w:pPr>
      <w:r w:rsidRPr="003743B8">
        <w:rPr>
          <w:sz w:val="28"/>
          <w:szCs w:val="28"/>
        </w:rPr>
        <w:t>Нормативный срок обучения – 3</w:t>
      </w:r>
      <w:r w:rsidRPr="003743B8">
        <w:rPr>
          <w:sz w:val="28"/>
          <w:szCs w:val="28"/>
          <w:u w:val="single"/>
        </w:rPr>
        <w:t xml:space="preserve"> года </w:t>
      </w:r>
      <w:r w:rsidRPr="003743B8">
        <w:rPr>
          <w:sz w:val="28"/>
          <w:szCs w:val="28"/>
        </w:rPr>
        <w:t>и 10</w:t>
      </w:r>
      <w:r w:rsidRPr="003743B8">
        <w:rPr>
          <w:sz w:val="28"/>
          <w:szCs w:val="28"/>
          <w:u w:val="single"/>
        </w:rPr>
        <w:t xml:space="preserve"> мес</w:t>
      </w:r>
      <w:r w:rsidRPr="003743B8">
        <w:rPr>
          <w:sz w:val="28"/>
          <w:szCs w:val="28"/>
        </w:rPr>
        <w:t>.</w:t>
      </w:r>
    </w:p>
    <w:p w:rsidR="003E5DD3" w:rsidRPr="003743B8" w:rsidRDefault="003E5DD3" w:rsidP="00EF7FE0">
      <w:pPr>
        <w:ind w:left="3420"/>
        <w:jc w:val="both"/>
        <w:rPr>
          <w:sz w:val="28"/>
          <w:szCs w:val="28"/>
        </w:rPr>
      </w:pPr>
      <w:r w:rsidRPr="003743B8">
        <w:rPr>
          <w:sz w:val="28"/>
          <w:szCs w:val="28"/>
        </w:rPr>
        <w:t xml:space="preserve">на базе </w:t>
      </w:r>
      <w:r w:rsidR="00DF3AA1">
        <w:rPr>
          <w:sz w:val="28"/>
          <w:szCs w:val="28"/>
        </w:rPr>
        <w:t>основного</w:t>
      </w:r>
      <w:r w:rsidRPr="003743B8">
        <w:rPr>
          <w:sz w:val="28"/>
          <w:szCs w:val="28"/>
        </w:rPr>
        <w:t xml:space="preserve"> общего образования</w:t>
      </w:r>
    </w:p>
    <w:p w:rsidR="003E5DD3" w:rsidRDefault="003E5DD3" w:rsidP="00EF7FE0">
      <w:pPr>
        <w:ind w:left="3420"/>
        <w:jc w:val="both"/>
        <w:rPr>
          <w:sz w:val="28"/>
          <w:szCs w:val="28"/>
          <w:u w:val="single"/>
        </w:rPr>
      </w:pPr>
      <w:r w:rsidRPr="003743B8">
        <w:rPr>
          <w:sz w:val="28"/>
          <w:szCs w:val="28"/>
        </w:rPr>
        <w:t xml:space="preserve">Профиль получаемого профессионального образования – </w:t>
      </w:r>
      <w:r w:rsidRPr="003743B8">
        <w:rPr>
          <w:sz w:val="28"/>
          <w:szCs w:val="28"/>
          <w:u w:val="single"/>
        </w:rPr>
        <w:t>технический</w:t>
      </w:r>
    </w:p>
    <w:p w:rsidR="00EF7FE0" w:rsidRPr="00EF7FE0" w:rsidRDefault="00EF7FE0" w:rsidP="00EF7FE0">
      <w:pPr>
        <w:ind w:left="3420"/>
        <w:jc w:val="both"/>
        <w:rPr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>Год начала подготовки по учебному плану</w:t>
      </w:r>
      <w:r>
        <w:rPr>
          <w:sz w:val="28"/>
          <w:szCs w:val="28"/>
        </w:rPr>
        <w:t>-201</w:t>
      </w:r>
      <w:r w:rsidR="00E728EB">
        <w:rPr>
          <w:sz w:val="28"/>
          <w:szCs w:val="28"/>
        </w:rPr>
        <w:t>4</w:t>
      </w:r>
    </w:p>
    <w:p w:rsidR="003E5DD3" w:rsidRPr="00E613D7" w:rsidRDefault="003E5DD3" w:rsidP="003E5DD3">
      <w:pPr>
        <w:ind w:left="3686"/>
        <w:jc w:val="both"/>
      </w:pPr>
    </w:p>
    <w:p w:rsidR="003E5DD3" w:rsidRPr="00E613D7" w:rsidRDefault="003E5DD3" w:rsidP="003E5DD3">
      <w:pPr>
        <w:jc w:val="center"/>
        <w:rPr>
          <w:b/>
          <w:bCs/>
        </w:rPr>
      </w:pPr>
    </w:p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Pr="00EF7FE0" w:rsidRDefault="003E5DD3" w:rsidP="003E5DD3">
      <w:pPr>
        <w:jc w:val="center"/>
        <w:rPr>
          <w:sz w:val="28"/>
          <w:szCs w:val="28"/>
        </w:rPr>
      </w:pPr>
      <w:r w:rsidRPr="00EF7FE0">
        <w:rPr>
          <w:sz w:val="28"/>
          <w:szCs w:val="28"/>
        </w:rPr>
        <w:t>Кирс</w:t>
      </w:r>
    </w:p>
    <w:p w:rsidR="003E5DD3" w:rsidRPr="00EF7FE0" w:rsidRDefault="003E5DD3" w:rsidP="003E5DD3">
      <w:pPr>
        <w:jc w:val="center"/>
        <w:rPr>
          <w:sz w:val="28"/>
          <w:szCs w:val="28"/>
        </w:rPr>
      </w:pPr>
      <w:r w:rsidRPr="00EF7FE0">
        <w:rPr>
          <w:sz w:val="28"/>
          <w:szCs w:val="28"/>
        </w:rPr>
        <w:t>201</w:t>
      </w:r>
      <w:r w:rsidR="00E728EB">
        <w:rPr>
          <w:sz w:val="28"/>
          <w:szCs w:val="28"/>
        </w:rPr>
        <w:t>4</w:t>
      </w:r>
      <w:r w:rsidRPr="00EF7FE0">
        <w:rPr>
          <w:sz w:val="28"/>
          <w:szCs w:val="28"/>
        </w:rPr>
        <w:t xml:space="preserve"> г</w:t>
      </w:r>
    </w:p>
    <w:p w:rsidR="002525BD" w:rsidRDefault="002525BD">
      <w:pPr>
        <w:shd w:val="clear" w:color="auto" w:fill="FFFFFF"/>
        <w:spacing w:line="322" w:lineRule="exact"/>
        <w:ind w:left="2294"/>
        <w:sectPr w:rsidR="002525BD">
          <w:type w:val="continuous"/>
          <w:pgSz w:w="11909" w:h="16834"/>
          <w:pgMar w:top="1440" w:right="446" w:bottom="720" w:left="2170" w:header="720" w:footer="720" w:gutter="0"/>
          <w:cols w:space="60"/>
          <w:noEndnote/>
        </w:sect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2525BD" w:rsidRDefault="009D4493" w:rsidP="009F569C">
      <w:pPr>
        <w:pStyle w:val="a5"/>
        <w:numPr>
          <w:ilvl w:val="0"/>
          <w:numId w:val="6"/>
        </w:numPr>
        <w:shd w:val="clear" w:color="auto" w:fill="FFFFFF"/>
        <w:rPr>
          <w:b/>
          <w:bCs/>
          <w:spacing w:val="-1"/>
          <w:sz w:val="28"/>
          <w:szCs w:val="28"/>
        </w:rPr>
      </w:pPr>
      <w:r w:rsidRPr="009F569C">
        <w:rPr>
          <w:b/>
          <w:bCs/>
          <w:spacing w:val="-1"/>
          <w:sz w:val="28"/>
          <w:szCs w:val="28"/>
        </w:rPr>
        <w:t>Сводные данные по бюджету времени (в неделях)</w:t>
      </w:r>
    </w:p>
    <w:p w:rsidR="009F569C" w:rsidRPr="009F569C" w:rsidRDefault="009F569C" w:rsidP="009F569C">
      <w:pPr>
        <w:pStyle w:val="a5"/>
        <w:shd w:val="clear" w:color="auto" w:fill="FFFFFF"/>
        <w:ind w:left="398"/>
        <w:rPr>
          <w:b/>
          <w:bCs/>
          <w:spacing w:val="-1"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61"/>
        <w:gridCol w:w="2597"/>
        <w:gridCol w:w="1258"/>
        <w:gridCol w:w="1848"/>
        <w:gridCol w:w="1920"/>
        <w:gridCol w:w="1982"/>
        <w:gridCol w:w="2078"/>
        <w:gridCol w:w="1368"/>
        <w:gridCol w:w="821"/>
      </w:tblGrid>
      <w:tr w:rsidR="009F569C" w:rsidTr="00EF3A4F">
        <w:trPr>
          <w:trHeight w:hRule="exact" w:val="245"/>
        </w:trPr>
        <w:tc>
          <w:tcPr>
            <w:tcW w:w="1061" w:type="dxa"/>
            <w:vMerge w:val="restart"/>
            <w:shd w:val="clear" w:color="auto" w:fill="FFFFFF"/>
          </w:tcPr>
          <w:p w:rsidR="009F569C" w:rsidRDefault="009F569C" w:rsidP="00EF3A4F">
            <w:pPr>
              <w:shd w:val="clear" w:color="auto" w:fill="FFFFFF"/>
              <w:ind w:left="115"/>
            </w:pPr>
            <w:r>
              <w:rPr>
                <w:rFonts w:eastAsia="Times New Roman"/>
                <w:b/>
                <w:bCs/>
              </w:rPr>
              <w:t>Курсы</w:t>
            </w:r>
          </w:p>
        </w:tc>
        <w:tc>
          <w:tcPr>
            <w:tcW w:w="2597" w:type="dxa"/>
            <w:vMerge w:val="restart"/>
            <w:shd w:val="clear" w:color="auto" w:fill="FFFFFF"/>
          </w:tcPr>
          <w:p w:rsidR="009F569C" w:rsidRDefault="009F569C" w:rsidP="00EF3A4F">
            <w:pPr>
              <w:shd w:val="clear" w:color="auto" w:fill="FFFFFF"/>
              <w:ind w:left="610"/>
            </w:pPr>
            <w:r>
              <w:rPr>
                <w:rFonts w:eastAsia="Times New Roman"/>
                <w:b/>
                <w:bCs/>
              </w:rPr>
              <w:t>Обучение по</w:t>
            </w:r>
          </w:p>
          <w:p w:rsidR="009F569C" w:rsidRDefault="009F569C" w:rsidP="00EF3A4F">
            <w:pPr>
              <w:shd w:val="clear" w:color="auto" w:fill="FFFFFF"/>
              <w:spacing w:line="230" w:lineRule="exact"/>
              <w:ind w:left="192"/>
            </w:pPr>
            <w:r>
              <w:rPr>
                <w:rFonts w:eastAsia="Times New Roman"/>
                <w:b/>
                <w:bCs/>
              </w:rPr>
              <w:t>дисциплинам и</w:t>
            </w:r>
          </w:p>
          <w:p w:rsidR="009F569C" w:rsidRDefault="009F569C" w:rsidP="00EF3A4F">
            <w:pPr>
              <w:shd w:val="clear" w:color="auto" w:fill="FFFFFF"/>
              <w:spacing w:line="230" w:lineRule="exact"/>
              <w:ind w:left="192"/>
            </w:pPr>
            <w:r>
              <w:rPr>
                <w:rFonts w:eastAsia="Times New Roman"/>
                <w:b/>
                <w:bCs/>
                <w:spacing w:val="-2"/>
              </w:rPr>
              <w:t>междисциплинарным</w:t>
            </w:r>
          </w:p>
          <w:p w:rsidR="009F569C" w:rsidRDefault="009F569C" w:rsidP="00EF3A4F">
            <w:pPr>
              <w:shd w:val="clear" w:color="auto" w:fill="FFFFFF"/>
              <w:spacing w:line="230" w:lineRule="exact"/>
              <w:ind w:left="192"/>
            </w:pPr>
            <w:r>
              <w:rPr>
                <w:rFonts w:eastAsia="Times New Roman"/>
                <w:b/>
                <w:bCs/>
              </w:rPr>
              <w:t>курсам</w:t>
            </w:r>
          </w:p>
        </w:tc>
        <w:tc>
          <w:tcPr>
            <w:tcW w:w="1258" w:type="dxa"/>
            <w:vMerge w:val="restart"/>
            <w:shd w:val="clear" w:color="auto" w:fill="FFFFFF"/>
          </w:tcPr>
          <w:p w:rsidR="009F569C" w:rsidRDefault="009F569C" w:rsidP="00EF3A4F">
            <w:pPr>
              <w:shd w:val="clear" w:color="auto" w:fill="FFFFFF"/>
              <w:spacing w:line="230" w:lineRule="exact"/>
              <w:ind w:left="77" w:right="77"/>
              <w:jc w:val="center"/>
            </w:pPr>
            <w:r>
              <w:rPr>
                <w:rFonts w:eastAsia="Times New Roman"/>
                <w:b/>
                <w:bCs/>
              </w:rPr>
              <w:t xml:space="preserve">Учебная </w:t>
            </w:r>
            <w:r>
              <w:rPr>
                <w:rFonts w:eastAsia="Times New Roman"/>
                <w:b/>
                <w:bCs/>
                <w:spacing w:val="-2"/>
              </w:rPr>
              <w:t>практика</w:t>
            </w:r>
          </w:p>
        </w:tc>
        <w:tc>
          <w:tcPr>
            <w:tcW w:w="3768" w:type="dxa"/>
            <w:gridSpan w:val="2"/>
            <w:shd w:val="clear" w:color="auto" w:fill="FFFFFF"/>
          </w:tcPr>
          <w:p w:rsidR="009F569C" w:rsidRDefault="009F569C" w:rsidP="00EF3A4F">
            <w:pPr>
              <w:shd w:val="clear" w:color="auto" w:fill="FFFFFF"/>
              <w:ind w:left="466"/>
            </w:pPr>
            <w:r>
              <w:rPr>
                <w:rFonts w:eastAsia="Times New Roman"/>
                <w:b/>
                <w:bCs/>
                <w:spacing w:val="-1"/>
              </w:rPr>
              <w:t>Производственная практика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9F569C" w:rsidRDefault="009F569C" w:rsidP="00EF3A4F">
            <w:pPr>
              <w:shd w:val="clear" w:color="auto" w:fill="FFFFFF"/>
              <w:spacing w:line="230" w:lineRule="exact"/>
              <w:ind w:left="139" w:right="139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 xml:space="preserve">Промежуточная </w:t>
            </w:r>
            <w:r>
              <w:rPr>
                <w:rFonts w:eastAsia="Times New Roman"/>
                <w:b/>
                <w:bCs/>
              </w:rPr>
              <w:t>аттестация</w:t>
            </w:r>
          </w:p>
        </w:tc>
        <w:tc>
          <w:tcPr>
            <w:tcW w:w="2078" w:type="dxa"/>
            <w:vMerge w:val="restart"/>
            <w:shd w:val="clear" w:color="auto" w:fill="FFFFFF"/>
          </w:tcPr>
          <w:p w:rsidR="009F569C" w:rsidRDefault="009F569C" w:rsidP="00EF3A4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Государственная</w:t>
            </w:r>
          </w:p>
          <w:p w:rsidR="009F569C" w:rsidRDefault="009F569C" w:rsidP="00EF3A4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итоговая</w:t>
            </w:r>
          </w:p>
          <w:p w:rsidR="009F569C" w:rsidRDefault="009F569C" w:rsidP="00EF3A4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аттестация</w:t>
            </w:r>
          </w:p>
        </w:tc>
        <w:tc>
          <w:tcPr>
            <w:tcW w:w="1368" w:type="dxa"/>
            <w:vMerge w:val="restart"/>
            <w:shd w:val="clear" w:color="auto" w:fill="FFFFFF"/>
          </w:tcPr>
          <w:p w:rsidR="009F569C" w:rsidRDefault="009F569C" w:rsidP="00EF3A4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Каникулы</w:t>
            </w:r>
          </w:p>
        </w:tc>
        <w:tc>
          <w:tcPr>
            <w:tcW w:w="821" w:type="dxa"/>
            <w:vMerge w:val="restart"/>
            <w:shd w:val="clear" w:color="auto" w:fill="FFFFFF"/>
          </w:tcPr>
          <w:p w:rsidR="009F569C" w:rsidRDefault="009F569C" w:rsidP="00EF3A4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Всего</w:t>
            </w:r>
          </w:p>
        </w:tc>
      </w:tr>
      <w:tr w:rsidR="009F569C" w:rsidTr="00EF3A4F">
        <w:trPr>
          <w:trHeight w:hRule="exact" w:val="691"/>
        </w:trPr>
        <w:tc>
          <w:tcPr>
            <w:tcW w:w="1061" w:type="dxa"/>
            <w:vMerge/>
            <w:shd w:val="clear" w:color="auto" w:fill="FFFFFF"/>
          </w:tcPr>
          <w:p w:rsidR="009F569C" w:rsidRDefault="009F569C" w:rsidP="00EF3A4F">
            <w:pPr>
              <w:shd w:val="clear" w:color="auto" w:fill="FFFFFF"/>
              <w:ind w:left="115"/>
            </w:pPr>
          </w:p>
        </w:tc>
        <w:tc>
          <w:tcPr>
            <w:tcW w:w="2597" w:type="dxa"/>
            <w:vMerge/>
            <w:shd w:val="clear" w:color="auto" w:fill="FFFFFF"/>
          </w:tcPr>
          <w:p w:rsidR="009F569C" w:rsidRDefault="009F569C" w:rsidP="00EF3A4F">
            <w:pPr>
              <w:shd w:val="clear" w:color="auto" w:fill="FFFFFF"/>
              <w:spacing w:line="230" w:lineRule="exact"/>
              <w:ind w:left="192"/>
            </w:pPr>
          </w:p>
        </w:tc>
        <w:tc>
          <w:tcPr>
            <w:tcW w:w="1258" w:type="dxa"/>
            <w:vMerge/>
            <w:shd w:val="clear" w:color="auto" w:fill="FFFFFF"/>
          </w:tcPr>
          <w:p w:rsidR="009F569C" w:rsidRDefault="009F569C" w:rsidP="00EF3A4F">
            <w:pPr>
              <w:shd w:val="clear" w:color="auto" w:fill="FFFFFF"/>
              <w:spacing w:line="230" w:lineRule="exact"/>
              <w:ind w:left="77" w:right="77"/>
              <w:jc w:val="center"/>
            </w:pPr>
          </w:p>
        </w:tc>
        <w:tc>
          <w:tcPr>
            <w:tcW w:w="1848" w:type="dxa"/>
            <w:shd w:val="clear" w:color="auto" w:fill="FFFFFF"/>
          </w:tcPr>
          <w:p w:rsidR="009F569C" w:rsidRDefault="009F569C" w:rsidP="00EF3A4F">
            <w:pPr>
              <w:shd w:val="clear" w:color="auto" w:fill="FFFFFF"/>
              <w:spacing w:line="230" w:lineRule="exact"/>
              <w:ind w:left="134" w:right="125"/>
              <w:jc w:val="center"/>
            </w:pPr>
            <w:r>
              <w:rPr>
                <w:rFonts w:eastAsia="Times New Roman"/>
                <w:b/>
                <w:bCs/>
              </w:rPr>
              <w:t xml:space="preserve">по профилю </w:t>
            </w:r>
            <w:r>
              <w:rPr>
                <w:rFonts w:eastAsia="Times New Roman"/>
                <w:b/>
                <w:bCs/>
                <w:spacing w:val="-2"/>
              </w:rPr>
              <w:t>специальности</w:t>
            </w:r>
          </w:p>
        </w:tc>
        <w:tc>
          <w:tcPr>
            <w:tcW w:w="1920" w:type="dxa"/>
            <w:shd w:val="clear" w:color="auto" w:fill="FFFFFF"/>
          </w:tcPr>
          <w:p w:rsidR="009F569C" w:rsidRDefault="009F569C" w:rsidP="00EF3A4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преддипломная</w:t>
            </w:r>
          </w:p>
        </w:tc>
        <w:tc>
          <w:tcPr>
            <w:tcW w:w="1982" w:type="dxa"/>
            <w:vMerge/>
            <w:shd w:val="clear" w:color="auto" w:fill="FFFFFF"/>
          </w:tcPr>
          <w:p w:rsidR="009F569C" w:rsidRDefault="009F569C" w:rsidP="00EF3A4F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2078" w:type="dxa"/>
            <w:vMerge/>
            <w:shd w:val="clear" w:color="auto" w:fill="FFFFFF"/>
          </w:tcPr>
          <w:p w:rsidR="009F569C" w:rsidRDefault="009F569C" w:rsidP="00EF3A4F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  <w:p w:rsidR="009F569C" w:rsidRDefault="009F569C" w:rsidP="00EF3A4F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1368" w:type="dxa"/>
            <w:vMerge/>
            <w:shd w:val="clear" w:color="auto" w:fill="FFFFFF"/>
          </w:tcPr>
          <w:p w:rsidR="009F569C" w:rsidRDefault="009F569C" w:rsidP="00EF3A4F">
            <w:pPr>
              <w:shd w:val="clear" w:color="auto" w:fill="FFFFFF"/>
              <w:jc w:val="center"/>
            </w:pPr>
          </w:p>
        </w:tc>
        <w:tc>
          <w:tcPr>
            <w:tcW w:w="821" w:type="dxa"/>
            <w:vMerge/>
            <w:shd w:val="clear" w:color="auto" w:fill="FFFFFF"/>
          </w:tcPr>
          <w:p w:rsidR="009F569C" w:rsidRDefault="009F569C" w:rsidP="00EF3A4F">
            <w:pPr>
              <w:shd w:val="clear" w:color="auto" w:fill="FFFFFF"/>
              <w:jc w:val="center"/>
            </w:pPr>
          </w:p>
        </w:tc>
      </w:tr>
      <w:tr w:rsidR="009F569C" w:rsidTr="00EF3A4F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9F569C" w:rsidRDefault="009F569C" w:rsidP="00EF3A4F">
            <w:pPr>
              <w:shd w:val="clear" w:color="auto" w:fill="FFFFFF"/>
              <w:ind w:left="365"/>
            </w:pPr>
            <w:r>
              <w:rPr>
                <w:b/>
                <w:bCs/>
              </w:rPr>
              <w:t>1</w:t>
            </w:r>
          </w:p>
        </w:tc>
        <w:tc>
          <w:tcPr>
            <w:tcW w:w="2597" w:type="dxa"/>
            <w:shd w:val="clear" w:color="auto" w:fill="FFFFFF"/>
          </w:tcPr>
          <w:p w:rsidR="009F569C" w:rsidRDefault="009F569C" w:rsidP="00EF3A4F">
            <w:pPr>
              <w:shd w:val="clear" w:color="auto" w:fill="FFFFFF"/>
              <w:ind w:left="1133"/>
            </w:pPr>
            <w:r>
              <w:rPr>
                <w:b/>
                <w:bCs/>
              </w:rPr>
              <w:t>2</w:t>
            </w:r>
          </w:p>
        </w:tc>
        <w:tc>
          <w:tcPr>
            <w:tcW w:w="1258" w:type="dxa"/>
            <w:shd w:val="clear" w:color="auto" w:fill="FFFFFF"/>
          </w:tcPr>
          <w:p w:rsidR="009F569C" w:rsidRDefault="009F569C" w:rsidP="00EF3A4F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848" w:type="dxa"/>
            <w:shd w:val="clear" w:color="auto" w:fill="FFFFFF"/>
          </w:tcPr>
          <w:p w:rsidR="009F569C" w:rsidRDefault="009F569C" w:rsidP="00EF3A4F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920" w:type="dxa"/>
            <w:shd w:val="clear" w:color="auto" w:fill="FFFFFF"/>
          </w:tcPr>
          <w:p w:rsidR="009F569C" w:rsidRDefault="009F569C" w:rsidP="00EF3A4F">
            <w:pPr>
              <w:shd w:val="clear" w:color="auto" w:fill="FFFFFF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982" w:type="dxa"/>
            <w:shd w:val="clear" w:color="auto" w:fill="FFFFFF"/>
          </w:tcPr>
          <w:p w:rsidR="009F569C" w:rsidRDefault="009F569C" w:rsidP="00EF3A4F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2078" w:type="dxa"/>
            <w:shd w:val="clear" w:color="auto" w:fill="FFFFFF"/>
          </w:tcPr>
          <w:p w:rsidR="009F569C" w:rsidRDefault="009F569C" w:rsidP="00EF3A4F">
            <w:pPr>
              <w:shd w:val="clear" w:color="auto" w:fill="FFFFFF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1368" w:type="dxa"/>
            <w:shd w:val="clear" w:color="auto" w:fill="FFFFFF"/>
          </w:tcPr>
          <w:p w:rsidR="009F569C" w:rsidRDefault="009F569C" w:rsidP="00EF3A4F">
            <w:pPr>
              <w:shd w:val="clear" w:color="auto" w:fill="FFFFFF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21" w:type="dxa"/>
            <w:shd w:val="clear" w:color="auto" w:fill="FFFFFF"/>
          </w:tcPr>
          <w:p w:rsidR="009F569C" w:rsidRDefault="009F569C" w:rsidP="00EF3A4F">
            <w:pPr>
              <w:shd w:val="clear" w:color="auto" w:fill="FFFFFF"/>
              <w:jc w:val="center"/>
            </w:pPr>
            <w:r>
              <w:rPr>
                <w:b/>
                <w:bCs/>
              </w:rPr>
              <w:t>9</w:t>
            </w:r>
          </w:p>
        </w:tc>
      </w:tr>
      <w:tr w:rsidR="009F569C" w:rsidTr="00EF3A4F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9F569C" w:rsidRDefault="009F569C" w:rsidP="00EF3A4F">
            <w:pPr>
              <w:shd w:val="clear" w:color="auto" w:fill="FFFFFF"/>
              <w:ind w:left="149"/>
            </w:pPr>
            <w:r>
              <w:t xml:space="preserve">1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2597" w:type="dxa"/>
            <w:shd w:val="clear" w:color="auto" w:fill="FFFFFF"/>
          </w:tcPr>
          <w:p w:rsidR="009F569C" w:rsidRDefault="003E7C2D" w:rsidP="00EF3A4F">
            <w:pPr>
              <w:shd w:val="clear" w:color="auto" w:fill="FFFFFF"/>
              <w:ind w:left="1085"/>
            </w:pPr>
            <w:r>
              <w:t>40</w:t>
            </w:r>
          </w:p>
        </w:tc>
        <w:tc>
          <w:tcPr>
            <w:tcW w:w="1258" w:type="dxa"/>
            <w:shd w:val="clear" w:color="auto" w:fill="FFFFFF"/>
          </w:tcPr>
          <w:p w:rsidR="009F569C" w:rsidRDefault="003E7C2D" w:rsidP="00EF3A4F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848" w:type="dxa"/>
            <w:shd w:val="clear" w:color="auto" w:fill="FFFFFF"/>
          </w:tcPr>
          <w:p w:rsidR="009F569C" w:rsidRDefault="009F569C" w:rsidP="00EF3A4F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20" w:type="dxa"/>
            <w:shd w:val="clear" w:color="auto" w:fill="FFFFFF"/>
          </w:tcPr>
          <w:p w:rsidR="009F569C" w:rsidRDefault="009F569C" w:rsidP="00EF3A4F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82" w:type="dxa"/>
            <w:shd w:val="clear" w:color="auto" w:fill="FFFFFF"/>
          </w:tcPr>
          <w:p w:rsidR="009F569C" w:rsidRDefault="003E7C2D" w:rsidP="00EF3A4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78" w:type="dxa"/>
            <w:shd w:val="clear" w:color="auto" w:fill="FFFFFF"/>
          </w:tcPr>
          <w:p w:rsidR="009F569C" w:rsidRDefault="009F569C" w:rsidP="00EF3A4F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9F569C" w:rsidRDefault="009F569C" w:rsidP="00EF3A4F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821" w:type="dxa"/>
            <w:shd w:val="clear" w:color="auto" w:fill="FFFFFF"/>
          </w:tcPr>
          <w:p w:rsidR="009F569C" w:rsidRDefault="009F569C" w:rsidP="00EF3A4F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9F569C" w:rsidTr="00EF3A4F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9F569C" w:rsidRDefault="009F569C" w:rsidP="00EF3A4F">
            <w:pPr>
              <w:shd w:val="clear" w:color="auto" w:fill="FFFFFF"/>
              <w:ind w:left="134"/>
            </w:pPr>
            <w:r>
              <w:t xml:space="preserve">II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2597" w:type="dxa"/>
            <w:shd w:val="clear" w:color="auto" w:fill="FFFFFF"/>
          </w:tcPr>
          <w:p w:rsidR="009F569C" w:rsidRDefault="003E7C2D" w:rsidP="00EF3A4F">
            <w:pPr>
              <w:shd w:val="clear" w:color="auto" w:fill="FFFFFF"/>
              <w:ind w:left="1085"/>
            </w:pPr>
            <w:r>
              <w:t>36</w:t>
            </w:r>
          </w:p>
        </w:tc>
        <w:tc>
          <w:tcPr>
            <w:tcW w:w="1258" w:type="dxa"/>
            <w:shd w:val="clear" w:color="auto" w:fill="FFFFFF"/>
          </w:tcPr>
          <w:p w:rsidR="009F569C" w:rsidRDefault="003E7C2D" w:rsidP="00EF3A4F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848" w:type="dxa"/>
            <w:shd w:val="clear" w:color="auto" w:fill="FFFFFF"/>
          </w:tcPr>
          <w:p w:rsidR="009F569C" w:rsidRDefault="003E7C2D" w:rsidP="00EF3A4F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20" w:type="dxa"/>
            <w:shd w:val="clear" w:color="auto" w:fill="FFFFFF"/>
          </w:tcPr>
          <w:p w:rsidR="009F569C" w:rsidRDefault="009F569C" w:rsidP="00EF3A4F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82" w:type="dxa"/>
            <w:shd w:val="clear" w:color="auto" w:fill="FFFFFF"/>
          </w:tcPr>
          <w:p w:rsidR="009F569C" w:rsidRDefault="009F569C" w:rsidP="00EF3A4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078" w:type="dxa"/>
            <w:shd w:val="clear" w:color="auto" w:fill="FFFFFF"/>
          </w:tcPr>
          <w:p w:rsidR="009F569C" w:rsidRDefault="009F569C" w:rsidP="00EF3A4F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9F569C" w:rsidRDefault="009F569C" w:rsidP="003E7C2D">
            <w:pPr>
              <w:shd w:val="clear" w:color="auto" w:fill="FFFFFF"/>
              <w:jc w:val="center"/>
            </w:pPr>
            <w:r>
              <w:t>1</w:t>
            </w:r>
            <w:r w:rsidR="003E7C2D">
              <w:t>1</w:t>
            </w:r>
          </w:p>
        </w:tc>
        <w:tc>
          <w:tcPr>
            <w:tcW w:w="821" w:type="dxa"/>
            <w:shd w:val="clear" w:color="auto" w:fill="FFFFFF"/>
          </w:tcPr>
          <w:p w:rsidR="009F569C" w:rsidRDefault="009F569C" w:rsidP="00EF3A4F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9F569C" w:rsidTr="00EF3A4F">
        <w:trPr>
          <w:trHeight w:hRule="exact" w:val="235"/>
        </w:trPr>
        <w:tc>
          <w:tcPr>
            <w:tcW w:w="1061" w:type="dxa"/>
            <w:shd w:val="clear" w:color="auto" w:fill="FFFFFF"/>
          </w:tcPr>
          <w:p w:rsidR="009F569C" w:rsidRDefault="009F569C" w:rsidP="00EF3A4F">
            <w:pPr>
              <w:shd w:val="clear" w:color="auto" w:fill="FFFFFF"/>
              <w:ind w:left="96"/>
            </w:pPr>
            <w:r>
              <w:t xml:space="preserve">III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2597" w:type="dxa"/>
            <w:shd w:val="clear" w:color="auto" w:fill="FFFFFF"/>
          </w:tcPr>
          <w:p w:rsidR="009F569C" w:rsidRDefault="003E7C2D" w:rsidP="00EF3A4F">
            <w:pPr>
              <w:shd w:val="clear" w:color="auto" w:fill="FFFFFF"/>
              <w:ind w:left="1085"/>
            </w:pPr>
            <w:r>
              <w:t>30</w:t>
            </w:r>
          </w:p>
        </w:tc>
        <w:tc>
          <w:tcPr>
            <w:tcW w:w="1258" w:type="dxa"/>
            <w:shd w:val="clear" w:color="auto" w:fill="FFFFFF"/>
          </w:tcPr>
          <w:p w:rsidR="009F569C" w:rsidRDefault="009F569C" w:rsidP="00EF3A4F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848" w:type="dxa"/>
            <w:shd w:val="clear" w:color="auto" w:fill="FFFFFF"/>
          </w:tcPr>
          <w:p w:rsidR="009F569C" w:rsidRDefault="003E7C2D" w:rsidP="00EF3A4F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920" w:type="dxa"/>
            <w:shd w:val="clear" w:color="auto" w:fill="FFFFFF"/>
          </w:tcPr>
          <w:p w:rsidR="009F569C" w:rsidRDefault="009F569C" w:rsidP="00EF3A4F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82" w:type="dxa"/>
            <w:shd w:val="clear" w:color="auto" w:fill="FFFFFF"/>
          </w:tcPr>
          <w:p w:rsidR="009F569C" w:rsidRDefault="009F569C" w:rsidP="00EF3A4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78" w:type="dxa"/>
            <w:shd w:val="clear" w:color="auto" w:fill="FFFFFF"/>
          </w:tcPr>
          <w:p w:rsidR="009F569C" w:rsidRDefault="009F569C" w:rsidP="00EF3A4F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9F569C" w:rsidRDefault="009F569C" w:rsidP="00EF3A4F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821" w:type="dxa"/>
            <w:shd w:val="clear" w:color="auto" w:fill="FFFFFF"/>
          </w:tcPr>
          <w:p w:rsidR="009F569C" w:rsidRDefault="009F569C" w:rsidP="00EF3A4F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9F569C" w:rsidTr="00EF3A4F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9F569C" w:rsidRDefault="009F569C" w:rsidP="00EF3A4F">
            <w:pPr>
              <w:shd w:val="clear" w:color="auto" w:fill="FFFFFF"/>
              <w:ind w:left="91"/>
            </w:pPr>
            <w:r>
              <w:rPr>
                <w:spacing w:val="-2"/>
              </w:rPr>
              <w:t xml:space="preserve">IV </w:t>
            </w:r>
            <w:r>
              <w:rPr>
                <w:rFonts w:eastAsia="Times New Roman"/>
                <w:spacing w:val="-2"/>
              </w:rPr>
              <w:t>курс</w:t>
            </w:r>
          </w:p>
        </w:tc>
        <w:tc>
          <w:tcPr>
            <w:tcW w:w="2597" w:type="dxa"/>
            <w:shd w:val="clear" w:color="auto" w:fill="FFFFFF"/>
          </w:tcPr>
          <w:p w:rsidR="009F569C" w:rsidRDefault="003E7C2D" w:rsidP="00EF3A4F">
            <w:pPr>
              <w:shd w:val="clear" w:color="auto" w:fill="FFFFFF"/>
              <w:ind w:left="1085"/>
            </w:pPr>
            <w:r>
              <w:t>20</w:t>
            </w:r>
          </w:p>
        </w:tc>
        <w:tc>
          <w:tcPr>
            <w:tcW w:w="1258" w:type="dxa"/>
            <w:shd w:val="clear" w:color="auto" w:fill="FFFFFF"/>
          </w:tcPr>
          <w:p w:rsidR="009F569C" w:rsidRDefault="009F569C" w:rsidP="00EF3A4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8" w:type="dxa"/>
            <w:shd w:val="clear" w:color="auto" w:fill="FFFFFF"/>
          </w:tcPr>
          <w:p w:rsidR="009F569C" w:rsidRDefault="003E7C2D" w:rsidP="00EF3A4F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920" w:type="dxa"/>
            <w:shd w:val="clear" w:color="auto" w:fill="FFFFFF"/>
          </w:tcPr>
          <w:p w:rsidR="009F569C" w:rsidRDefault="009F569C" w:rsidP="00EF3A4F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982" w:type="dxa"/>
            <w:shd w:val="clear" w:color="auto" w:fill="FFFFFF"/>
          </w:tcPr>
          <w:p w:rsidR="009F569C" w:rsidRDefault="009F569C" w:rsidP="00EF3A4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78" w:type="dxa"/>
            <w:shd w:val="clear" w:color="auto" w:fill="FFFFFF"/>
          </w:tcPr>
          <w:p w:rsidR="009F569C" w:rsidRDefault="009F569C" w:rsidP="00EF3A4F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368" w:type="dxa"/>
            <w:shd w:val="clear" w:color="auto" w:fill="FFFFFF"/>
          </w:tcPr>
          <w:p w:rsidR="009F569C" w:rsidRDefault="009F569C" w:rsidP="00EF3A4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21" w:type="dxa"/>
            <w:shd w:val="clear" w:color="auto" w:fill="FFFFFF"/>
          </w:tcPr>
          <w:p w:rsidR="009F569C" w:rsidRDefault="009F569C" w:rsidP="00EF3A4F">
            <w:pPr>
              <w:shd w:val="clear" w:color="auto" w:fill="FFFFFF"/>
              <w:jc w:val="center"/>
            </w:pPr>
            <w:r>
              <w:t>43</w:t>
            </w:r>
          </w:p>
        </w:tc>
      </w:tr>
      <w:tr w:rsidR="009F569C" w:rsidTr="00EF3A4F">
        <w:trPr>
          <w:trHeight w:hRule="exact" w:val="250"/>
        </w:trPr>
        <w:tc>
          <w:tcPr>
            <w:tcW w:w="1061" w:type="dxa"/>
            <w:shd w:val="clear" w:color="auto" w:fill="FFFFFF"/>
          </w:tcPr>
          <w:p w:rsidR="009F569C" w:rsidRDefault="009F569C" w:rsidP="00EF3A4F">
            <w:pPr>
              <w:shd w:val="clear" w:color="auto" w:fill="FFFFFF"/>
              <w:ind w:left="163"/>
            </w:pPr>
            <w:r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2597" w:type="dxa"/>
            <w:shd w:val="clear" w:color="auto" w:fill="FFFFFF"/>
          </w:tcPr>
          <w:p w:rsidR="009F569C" w:rsidRDefault="009F569C" w:rsidP="003E7C2D">
            <w:pPr>
              <w:shd w:val="clear" w:color="auto" w:fill="FFFFFF"/>
              <w:ind w:left="1032"/>
            </w:pPr>
            <w:r>
              <w:t>12</w:t>
            </w:r>
            <w:r w:rsidR="003E7C2D">
              <w:t>6</w:t>
            </w:r>
          </w:p>
        </w:tc>
        <w:tc>
          <w:tcPr>
            <w:tcW w:w="1258" w:type="dxa"/>
            <w:shd w:val="clear" w:color="auto" w:fill="FFFFFF"/>
          </w:tcPr>
          <w:p w:rsidR="009F569C" w:rsidRDefault="009F569C" w:rsidP="003E7C2D">
            <w:pPr>
              <w:shd w:val="clear" w:color="auto" w:fill="FFFFFF"/>
              <w:jc w:val="center"/>
            </w:pPr>
            <w:r>
              <w:t>1</w:t>
            </w:r>
            <w:r w:rsidR="003E7C2D">
              <w:t>1</w:t>
            </w:r>
          </w:p>
        </w:tc>
        <w:tc>
          <w:tcPr>
            <w:tcW w:w="1848" w:type="dxa"/>
            <w:shd w:val="clear" w:color="auto" w:fill="FFFFFF"/>
          </w:tcPr>
          <w:p w:rsidR="009F569C" w:rsidRDefault="003E7C2D" w:rsidP="00EF3A4F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920" w:type="dxa"/>
            <w:shd w:val="clear" w:color="auto" w:fill="FFFFFF"/>
          </w:tcPr>
          <w:p w:rsidR="009F569C" w:rsidRDefault="009F569C" w:rsidP="00EF3A4F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982" w:type="dxa"/>
            <w:shd w:val="clear" w:color="auto" w:fill="FFFFFF"/>
          </w:tcPr>
          <w:p w:rsidR="009F569C" w:rsidRDefault="009F569C" w:rsidP="00EF3A4F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078" w:type="dxa"/>
            <w:shd w:val="clear" w:color="auto" w:fill="FFFFFF"/>
          </w:tcPr>
          <w:p w:rsidR="009F569C" w:rsidRDefault="009F569C" w:rsidP="00EF3A4F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368" w:type="dxa"/>
            <w:shd w:val="clear" w:color="auto" w:fill="FFFFFF"/>
          </w:tcPr>
          <w:p w:rsidR="009F569C" w:rsidRDefault="009F569C" w:rsidP="003E7C2D">
            <w:pPr>
              <w:shd w:val="clear" w:color="auto" w:fill="FFFFFF"/>
              <w:jc w:val="center"/>
            </w:pPr>
            <w:r>
              <w:t>3</w:t>
            </w:r>
            <w:r w:rsidR="003E7C2D">
              <w:t>5</w:t>
            </w:r>
          </w:p>
        </w:tc>
        <w:tc>
          <w:tcPr>
            <w:tcW w:w="821" w:type="dxa"/>
            <w:shd w:val="clear" w:color="auto" w:fill="FFFFFF"/>
          </w:tcPr>
          <w:p w:rsidR="009F569C" w:rsidRDefault="009F569C" w:rsidP="00EF3A4F">
            <w:pPr>
              <w:shd w:val="clear" w:color="auto" w:fill="FFFFFF"/>
              <w:jc w:val="center"/>
            </w:pPr>
            <w:r>
              <w:t>199</w:t>
            </w:r>
          </w:p>
        </w:tc>
      </w:tr>
    </w:tbl>
    <w:p w:rsidR="00A945FC" w:rsidRPr="005E22DB" w:rsidRDefault="00A945FC" w:rsidP="005E22DB">
      <w:pPr>
        <w:jc w:val="center"/>
        <w:rPr>
          <w:b/>
          <w:sz w:val="28"/>
          <w:szCs w:val="28"/>
        </w:rPr>
      </w:pPr>
      <w:r w:rsidRPr="005E22DB">
        <w:rPr>
          <w:b/>
          <w:sz w:val="28"/>
          <w:szCs w:val="28"/>
        </w:rPr>
        <w:t>Календарный график учебного процесса</w:t>
      </w:r>
    </w:p>
    <w:p w:rsidR="00A945FC" w:rsidRPr="00252244" w:rsidRDefault="00A945FC" w:rsidP="00A945FC">
      <w:pPr>
        <w:pStyle w:val="a5"/>
        <w:ind w:left="4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"/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6"/>
        <w:gridCol w:w="306"/>
        <w:gridCol w:w="305"/>
        <w:gridCol w:w="305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E34AD7" w:rsidRPr="00E613D7" w:rsidTr="009F569C">
        <w:tc>
          <w:tcPr>
            <w:tcW w:w="244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сентябрь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29.09 -05.10</w:t>
            </w:r>
          </w:p>
        </w:tc>
        <w:tc>
          <w:tcPr>
            <w:tcW w:w="858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октябрь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27.10-02.11</w:t>
            </w:r>
          </w:p>
        </w:tc>
        <w:tc>
          <w:tcPr>
            <w:tcW w:w="1144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ноябрь</w:t>
            </w:r>
          </w:p>
        </w:tc>
        <w:tc>
          <w:tcPr>
            <w:tcW w:w="1144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декабрь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29.12-05.01</w:t>
            </w:r>
          </w:p>
        </w:tc>
        <w:tc>
          <w:tcPr>
            <w:tcW w:w="860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январь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27.01-02.02</w:t>
            </w:r>
          </w:p>
        </w:tc>
        <w:tc>
          <w:tcPr>
            <w:tcW w:w="861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февраль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24.02-02.03</w:t>
            </w:r>
          </w:p>
        </w:tc>
        <w:tc>
          <w:tcPr>
            <w:tcW w:w="1148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март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31.03-06.04</w:t>
            </w:r>
          </w:p>
        </w:tc>
        <w:tc>
          <w:tcPr>
            <w:tcW w:w="861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апрель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28.04-04.05</w:t>
            </w:r>
          </w:p>
        </w:tc>
        <w:tc>
          <w:tcPr>
            <w:tcW w:w="861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май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26.05-01.06</w:t>
            </w:r>
          </w:p>
        </w:tc>
        <w:tc>
          <w:tcPr>
            <w:tcW w:w="1148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июнь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30.06-06.07</w:t>
            </w:r>
          </w:p>
        </w:tc>
        <w:tc>
          <w:tcPr>
            <w:tcW w:w="861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июль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28.07-03.08</w:t>
            </w:r>
          </w:p>
        </w:tc>
        <w:tc>
          <w:tcPr>
            <w:tcW w:w="1148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август</w:t>
            </w:r>
          </w:p>
        </w:tc>
      </w:tr>
      <w:tr w:rsidR="001D7ED5" w:rsidRPr="00E613D7" w:rsidTr="009F569C">
        <w:trPr>
          <w:cantSplit/>
          <w:trHeight w:val="1134"/>
        </w:trPr>
        <w:tc>
          <w:tcPr>
            <w:tcW w:w="244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02-14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08-14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05-11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12-18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19-25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02-08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09-15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23-29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287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287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287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04-10</w:t>
            </w:r>
          </w:p>
        </w:tc>
        <w:tc>
          <w:tcPr>
            <w:tcW w:w="287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11-17</w:t>
            </w:r>
          </w:p>
        </w:tc>
        <w:tc>
          <w:tcPr>
            <w:tcW w:w="287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18-24</w:t>
            </w:r>
          </w:p>
        </w:tc>
        <w:tc>
          <w:tcPr>
            <w:tcW w:w="287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25-31</w:t>
            </w:r>
          </w:p>
        </w:tc>
      </w:tr>
      <w:tr w:rsidR="001D7ED5" w:rsidRPr="00E613D7" w:rsidTr="009F569C">
        <w:trPr>
          <w:cantSplit/>
          <w:trHeight w:val="439"/>
        </w:trPr>
        <w:tc>
          <w:tcPr>
            <w:tcW w:w="244" w:type="dxa"/>
            <w:vMerge w:val="restart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44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45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46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47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48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49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50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51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52</w:t>
            </w:r>
          </w:p>
        </w:tc>
      </w:tr>
      <w:tr w:rsidR="001D7ED5" w:rsidRPr="00E613D7" w:rsidTr="009F569C">
        <w:trPr>
          <w:cantSplit/>
          <w:trHeight w:val="416"/>
        </w:trPr>
        <w:tc>
          <w:tcPr>
            <w:tcW w:w="244" w:type="dxa"/>
            <w:vMerge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34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43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9F569C" w:rsidRPr="00E613D7" w:rsidTr="00EF3A4F">
        <w:trPr>
          <w:trHeight w:val="513"/>
        </w:trPr>
        <w:tc>
          <w:tcPr>
            <w:tcW w:w="244" w:type="dxa"/>
          </w:tcPr>
          <w:p w:rsidR="009F569C" w:rsidRPr="004345B8" w:rsidRDefault="009F569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9F569C" w:rsidRPr="002741AC" w:rsidRDefault="009F569C" w:rsidP="008F4A6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9F569C" w:rsidRPr="002741AC" w:rsidRDefault="009F569C" w:rsidP="008F4A6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9F569C" w:rsidRPr="002741AC" w:rsidRDefault="009F569C" w:rsidP="008F4A6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9F569C" w:rsidRPr="002741AC" w:rsidRDefault="009F569C" w:rsidP="008F4A6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86" w:type="dxa"/>
            <w:shd w:val="clear" w:color="auto" w:fill="auto"/>
          </w:tcPr>
          <w:p w:rsidR="009F569C" w:rsidRPr="004345B8" w:rsidRDefault="009F569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9F569C" w:rsidRPr="004345B8" w:rsidRDefault="009F569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9F569C" w:rsidRPr="004345B8" w:rsidRDefault="009F569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9F569C" w:rsidRPr="004345B8" w:rsidRDefault="009F569C" w:rsidP="008F4A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9F569C" w:rsidRPr="004345B8" w:rsidRDefault="009F569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9F569C" w:rsidRPr="004345B8" w:rsidRDefault="009F569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9F569C" w:rsidRPr="004345B8" w:rsidRDefault="009F569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9F569C" w:rsidRPr="004345B8" w:rsidRDefault="009F569C" w:rsidP="006A7C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F569C" w:rsidRPr="004345B8" w:rsidRDefault="009F569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F569C" w:rsidRPr="004345B8" w:rsidRDefault="009F569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9F569C" w:rsidRPr="004345B8" w:rsidRDefault="009F569C" w:rsidP="006A7C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F569C" w:rsidRPr="004345B8" w:rsidRDefault="009F569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F569C" w:rsidRPr="004345B8" w:rsidRDefault="009F569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9F569C" w:rsidRPr="004345B8" w:rsidRDefault="009F569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F569C" w:rsidRPr="004345B8" w:rsidRDefault="009F569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F569C" w:rsidRPr="004345B8" w:rsidRDefault="009F569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F569C" w:rsidRPr="00E34AD7" w:rsidRDefault="009F569C" w:rsidP="007335F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9F569C" w:rsidRPr="00E34AD7" w:rsidRDefault="009F569C" w:rsidP="007335F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9F569C" w:rsidRPr="00E34AD7" w:rsidRDefault="009F569C" w:rsidP="007C2958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7" w:type="dxa"/>
            <w:shd w:val="clear" w:color="auto" w:fill="auto"/>
          </w:tcPr>
          <w:p w:rsidR="009F569C" w:rsidRPr="00E34AD7" w:rsidRDefault="009F569C" w:rsidP="00A945F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9F569C" w:rsidRPr="00E34AD7" w:rsidRDefault="009F569C" w:rsidP="007335F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9F569C" w:rsidRPr="00E34AD7" w:rsidRDefault="009F569C" w:rsidP="007335FC">
            <w:pPr>
              <w:jc w:val="center"/>
              <w:rPr>
                <w:highlight w:val="yellow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9F569C" w:rsidRPr="00E34AD7" w:rsidRDefault="009F569C" w:rsidP="007335FC">
            <w:pPr>
              <w:jc w:val="center"/>
              <w:rPr>
                <w:highlight w:val="yellow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9F569C" w:rsidRPr="00E34AD7" w:rsidRDefault="009F569C" w:rsidP="007335FC">
            <w:pPr>
              <w:jc w:val="center"/>
              <w:rPr>
                <w:highlight w:val="yellow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9F569C" w:rsidRPr="00E34AD7" w:rsidRDefault="009F569C" w:rsidP="007335F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9F569C" w:rsidRPr="00E34AD7" w:rsidRDefault="009F569C" w:rsidP="007335F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7" w:type="dxa"/>
            <w:shd w:val="clear" w:color="auto" w:fill="auto"/>
          </w:tcPr>
          <w:p w:rsidR="009F569C" w:rsidRPr="00E34AD7" w:rsidRDefault="009F569C" w:rsidP="00A945F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87" w:type="dxa"/>
            <w:shd w:val="clear" w:color="auto" w:fill="auto"/>
          </w:tcPr>
          <w:p w:rsidR="009F569C" w:rsidRPr="00E34AD7" w:rsidRDefault="009F569C" w:rsidP="00A945F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87" w:type="dxa"/>
            <w:shd w:val="clear" w:color="auto" w:fill="auto"/>
          </w:tcPr>
          <w:p w:rsidR="009F569C" w:rsidRPr="00E34AD7" w:rsidRDefault="009F569C" w:rsidP="00A945F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87" w:type="dxa"/>
            <w:shd w:val="clear" w:color="auto" w:fill="auto"/>
          </w:tcPr>
          <w:p w:rsidR="009F569C" w:rsidRPr="00E34AD7" w:rsidRDefault="009F569C" w:rsidP="00A945F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9F569C" w:rsidRPr="00E34AD7" w:rsidRDefault="009F569C" w:rsidP="007335F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9F569C" w:rsidRPr="00E34AD7" w:rsidRDefault="009F569C" w:rsidP="007335FC">
            <w:pPr>
              <w:spacing w:line="276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9F569C" w:rsidRPr="00E34AD7" w:rsidRDefault="009F569C" w:rsidP="007335F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9F569C" w:rsidRPr="00E34AD7" w:rsidRDefault="009F569C" w:rsidP="007335F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9F569C" w:rsidRPr="00E34AD7" w:rsidRDefault="009F569C" w:rsidP="007335F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9F569C" w:rsidRPr="00E34AD7" w:rsidRDefault="009F569C" w:rsidP="006A7C4C">
            <w:pPr>
              <w:spacing w:line="276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9F569C" w:rsidRPr="004345B8" w:rsidRDefault="009F569C" w:rsidP="00EF3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287" w:type="dxa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9F569C" w:rsidRPr="00E613D7" w:rsidTr="009F569C">
        <w:trPr>
          <w:trHeight w:val="485"/>
        </w:trPr>
        <w:tc>
          <w:tcPr>
            <w:tcW w:w="244" w:type="dxa"/>
          </w:tcPr>
          <w:p w:rsidR="009F569C" w:rsidRPr="004345B8" w:rsidRDefault="009F569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286" w:type="dxa"/>
          </w:tcPr>
          <w:p w:rsidR="009F569C" w:rsidRPr="004345B8" w:rsidRDefault="009F569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F569C" w:rsidRPr="004345B8" w:rsidRDefault="009F569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F569C" w:rsidRPr="004345B8" w:rsidRDefault="009F569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F569C" w:rsidRPr="004345B8" w:rsidRDefault="009F569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F569C" w:rsidRPr="004345B8" w:rsidRDefault="009F569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F569C" w:rsidRPr="004345B8" w:rsidRDefault="009F569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F569C" w:rsidRPr="004345B8" w:rsidRDefault="009F569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F569C" w:rsidRPr="004345B8" w:rsidRDefault="009F569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F569C" w:rsidRPr="004345B8" w:rsidRDefault="009F569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9F569C" w:rsidRPr="00C118AA" w:rsidRDefault="009F569C" w:rsidP="006A7C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9F569C" w:rsidRPr="002741AC" w:rsidRDefault="009F569C" w:rsidP="002741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9F569C" w:rsidRPr="00C118AA" w:rsidRDefault="009F569C" w:rsidP="006C629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</w:tcPr>
          <w:p w:rsidR="009F569C" w:rsidRPr="004345B8" w:rsidRDefault="009F569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F569C" w:rsidRPr="004345B8" w:rsidRDefault="009F569C" w:rsidP="00733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F569C" w:rsidRPr="004345B8" w:rsidRDefault="009F569C" w:rsidP="00733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F569C" w:rsidRPr="004345B8" w:rsidRDefault="009F569C" w:rsidP="00733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F569C" w:rsidRDefault="009F569C" w:rsidP="007335FC">
            <w:pPr>
              <w:jc w:val="center"/>
            </w:pPr>
          </w:p>
        </w:tc>
        <w:tc>
          <w:tcPr>
            <w:tcW w:w="287" w:type="dxa"/>
            <w:vAlign w:val="center"/>
          </w:tcPr>
          <w:p w:rsidR="009F569C" w:rsidRDefault="009F569C" w:rsidP="007335FC">
            <w:pPr>
              <w:jc w:val="center"/>
            </w:pPr>
          </w:p>
        </w:tc>
        <w:tc>
          <w:tcPr>
            <w:tcW w:w="287" w:type="dxa"/>
            <w:vAlign w:val="center"/>
          </w:tcPr>
          <w:p w:rsidR="009F569C" w:rsidRDefault="009F569C" w:rsidP="007335FC">
            <w:pPr>
              <w:jc w:val="center"/>
            </w:pPr>
          </w:p>
        </w:tc>
        <w:tc>
          <w:tcPr>
            <w:tcW w:w="287" w:type="dxa"/>
            <w:vAlign w:val="center"/>
          </w:tcPr>
          <w:p w:rsidR="009F569C" w:rsidRPr="004345B8" w:rsidRDefault="009F569C" w:rsidP="00733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F569C" w:rsidRPr="004345B8" w:rsidRDefault="009F569C" w:rsidP="00733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9F569C" w:rsidRDefault="009F569C" w:rsidP="008F4A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9F569C" w:rsidRDefault="009F569C" w:rsidP="008F4A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9F569C" w:rsidRDefault="009F569C" w:rsidP="006A7C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9F569C" w:rsidRDefault="009F569C" w:rsidP="006A7C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F569C" w:rsidRPr="004345B8" w:rsidRDefault="009F569C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F569C" w:rsidRPr="004345B8" w:rsidRDefault="009F569C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F569C" w:rsidRPr="004345B8" w:rsidRDefault="009F569C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F569C" w:rsidRPr="004345B8" w:rsidRDefault="009F569C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F569C" w:rsidRPr="004345B8" w:rsidRDefault="009F569C" w:rsidP="006A7C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F569C" w:rsidRPr="004345B8" w:rsidRDefault="009F569C" w:rsidP="006A7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У4</w:t>
            </w:r>
          </w:p>
        </w:tc>
        <w:tc>
          <w:tcPr>
            <w:tcW w:w="287" w:type="dxa"/>
            <w:vAlign w:val="center"/>
          </w:tcPr>
          <w:p w:rsidR="009F569C" w:rsidRPr="004345B8" w:rsidRDefault="009F569C" w:rsidP="006A7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У4</w:t>
            </w:r>
          </w:p>
        </w:tc>
        <w:tc>
          <w:tcPr>
            <w:tcW w:w="287" w:type="dxa"/>
            <w:vAlign w:val="center"/>
          </w:tcPr>
          <w:p w:rsidR="009F569C" w:rsidRPr="004345B8" w:rsidRDefault="009F569C" w:rsidP="006A7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У4</w:t>
            </w:r>
          </w:p>
        </w:tc>
        <w:tc>
          <w:tcPr>
            <w:tcW w:w="287" w:type="dxa"/>
            <w:vAlign w:val="center"/>
          </w:tcPr>
          <w:p w:rsidR="009F569C" w:rsidRPr="004345B8" w:rsidRDefault="009F569C" w:rsidP="006A7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287" w:type="dxa"/>
            <w:vAlign w:val="center"/>
          </w:tcPr>
          <w:p w:rsidR="009F569C" w:rsidRPr="004345B8" w:rsidRDefault="009F569C" w:rsidP="006A7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9F569C" w:rsidRPr="00E613D7" w:rsidTr="009F569C">
        <w:trPr>
          <w:trHeight w:val="483"/>
        </w:trPr>
        <w:tc>
          <w:tcPr>
            <w:tcW w:w="244" w:type="dxa"/>
          </w:tcPr>
          <w:p w:rsidR="009F569C" w:rsidRPr="004345B8" w:rsidRDefault="009F569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  <w:vAlign w:val="center"/>
          </w:tcPr>
          <w:p w:rsidR="009F569C" w:rsidRPr="004345B8" w:rsidRDefault="009F569C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F569C" w:rsidRPr="004345B8" w:rsidRDefault="009F569C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F569C" w:rsidRPr="004345B8" w:rsidRDefault="009F569C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F569C" w:rsidRPr="004345B8" w:rsidRDefault="009F569C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F569C" w:rsidRPr="004345B8" w:rsidRDefault="009F569C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F569C" w:rsidRPr="004345B8" w:rsidRDefault="009F569C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F569C" w:rsidRPr="004345B8" w:rsidRDefault="009F569C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F569C" w:rsidRPr="004345B8" w:rsidRDefault="009F569C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9F569C" w:rsidRPr="004345B8" w:rsidRDefault="009F569C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9F569C" w:rsidRPr="004345B8" w:rsidRDefault="009F569C" w:rsidP="00733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9F569C" w:rsidRPr="007335FC" w:rsidRDefault="009F569C" w:rsidP="007335FC">
            <w:pPr>
              <w:jc w:val="center"/>
              <w:rPr>
                <w:sz w:val="16"/>
                <w:szCs w:val="16"/>
              </w:rPr>
            </w:pPr>
            <w:r w:rsidRPr="007335FC">
              <w:rPr>
                <w:sz w:val="16"/>
                <w:szCs w:val="16"/>
              </w:rPr>
              <w:t>П4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9F569C" w:rsidRPr="007335FC" w:rsidRDefault="009F569C" w:rsidP="007335FC">
            <w:pPr>
              <w:jc w:val="center"/>
              <w:rPr>
                <w:sz w:val="16"/>
                <w:szCs w:val="16"/>
              </w:rPr>
            </w:pPr>
            <w:r w:rsidRPr="007335FC">
              <w:rPr>
                <w:sz w:val="16"/>
                <w:szCs w:val="16"/>
              </w:rPr>
              <w:t>П4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9F569C" w:rsidRPr="004345B8" w:rsidRDefault="009F569C" w:rsidP="0073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У1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9F569C" w:rsidRPr="004345B8" w:rsidRDefault="009F569C" w:rsidP="0073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У1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9F569C" w:rsidRPr="004345B8" w:rsidRDefault="009F569C" w:rsidP="00733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F569C" w:rsidRPr="004345B8" w:rsidRDefault="009F569C" w:rsidP="00733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F569C" w:rsidRPr="004345B8" w:rsidRDefault="009F569C" w:rsidP="00EF3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286" w:type="dxa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F569C" w:rsidRPr="004345B8" w:rsidRDefault="009F569C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F569C" w:rsidRPr="004345B8" w:rsidRDefault="009F569C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F569C" w:rsidRPr="004345B8" w:rsidRDefault="009F569C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F569C" w:rsidRPr="004345B8" w:rsidRDefault="009F569C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F569C" w:rsidRPr="004345B8" w:rsidRDefault="009F569C" w:rsidP="006A7C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F569C" w:rsidRPr="004345B8" w:rsidRDefault="009F569C" w:rsidP="006A7C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F569C" w:rsidRPr="004345B8" w:rsidRDefault="009F569C" w:rsidP="006A7C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F569C" w:rsidRPr="004345B8" w:rsidRDefault="009F569C" w:rsidP="006A7C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9F569C" w:rsidRPr="004345B8" w:rsidRDefault="009F569C" w:rsidP="006A7C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9F569C" w:rsidRPr="004345B8" w:rsidRDefault="009F569C" w:rsidP="006A7C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9F569C" w:rsidRDefault="009F569C" w:rsidP="006A7C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9F569C" w:rsidRDefault="009F569C" w:rsidP="006A7C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F569C" w:rsidRPr="004345B8" w:rsidRDefault="009F569C" w:rsidP="006A7C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F569C" w:rsidRPr="004345B8" w:rsidRDefault="009F569C" w:rsidP="00EF3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У1</w:t>
            </w:r>
          </w:p>
        </w:tc>
        <w:tc>
          <w:tcPr>
            <w:tcW w:w="287" w:type="dxa"/>
            <w:vAlign w:val="center"/>
          </w:tcPr>
          <w:p w:rsidR="009F569C" w:rsidRDefault="009F569C" w:rsidP="00EF3A4F">
            <w:pPr>
              <w:jc w:val="center"/>
            </w:pPr>
            <w:r w:rsidRPr="001D25DB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87" w:type="dxa"/>
            <w:vAlign w:val="center"/>
          </w:tcPr>
          <w:p w:rsidR="009F569C" w:rsidRDefault="009F569C" w:rsidP="00EF3A4F">
            <w:pPr>
              <w:jc w:val="center"/>
            </w:pPr>
            <w:r w:rsidRPr="001D25DB">
              <w:rPr>
                <w:sz w:val="16"/>
                <w:szCs w:val="16"/>
              </w:rPr>
              <w:t>У2</w:t>
            </w:r>
          </w:p>
        </w:tc>
        <w:tc>
          <w:tcPr>
            <w:tcW w:w="287" w:type="dxa"/>
            <w:vAlign w:val="center"/>
          </w:tcPr>
          <w:p w:rsidR="009F569C" w:rsidRDefault="009F569C" w:rsidP="00EF3A4F">
            <w:pPr>
              <w:jc w:val="center"/>
            </w:pPr>
            <w:r w:rsidRPr="001D25DB">
              <w:rPr>
                <w:sz w:val="16"/>
                <w:szCs w:val="16"/>
              </w:rPr>
              <w:t>У2</w:t>
            </w:r>
          </w:p>
        </w:tc>
        <w:tc>
          <w:tcPr>
            <w:tcW w:w="287" w:type="dxa"/>
            <w:vAlign w:val="center"/>
          </w:tcPr>
          <w:p w:rsidR="009F569C" w:rsidRPr="004345B8" w:rsidRDefault="009F569C" w:rsidP="00EF3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П2</w:t>
            </w:r>
          </w:p>
        </w:tc>
        <w:tc>
          <w:tcPr>
            <w:tcW w:w="287" w:type="dxa"/>
            <w:vAlign w:val="center"/>
          </w:tcPr>
          <w:p w:rsidR="009F569C" w:rsidRPr="004345B8" w:rsidRDefault="009F569C" w:rsidP="00EF3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П2</w:t>
            </w:r>
          </w:p>
        </w:tc>
        <w:tc>
          <w:tcPr>
            <w:tcW w:w="287" w:type="dxa"/>
            <w:vAlign w:val="center"/>
          </w:tcPr>
          <w:p w:rsidR="009F569C" w:rsidRPr="004345B8" w:rsidRDefault="009F569C" w:rsidP="0073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287" w:type="dxa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9F569C" w:rsidRPr="00E613D7" w:rsidTr="009F569C">
        <w:trPr>
          <w:trHeight w:val="561"/>
        </w:trPr>
        <w:tc>
          <w:tcPr>
            <w:tcW w:w="244" w:type="dxa"/>
          </w:tcPr>
          <w:p w:rsidR="009F569C" w:rsidRPr="004345B8" w:rsidRDefault="009F569C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</w:tcPr>
          <w:p w:rsidR="009F569C" w:rsidRPr="004345B8" w:rsidRDefault="009F569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F569C" w:rsidRDefault="009F569C" w:rsidP="00A945FC"/>
        </w:tc>
        <w:tc>
          <w:tcPr>
            <w:tcW w:w="286" w:type="dxa"/>
            <w:vAlign w:val="center"/>
          </w:tcPr>
          <w:p w:rsidR="009F569C" w:rsidRPr="004345B8" w:rsidRDefault="009F569C" w:rsidP="006A7C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F569C" w:rsidRPr="004345B8" w:rsidRDefault="009F569C" w:rsidP="006A7C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F569C" w:rsidRPr="004345B8" w:rsidRDefault="009F569C" w:rsidP="006A7C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F569C" w:rsidRPr="004345B8" w:rsidRDefault="009F569C" w:rsidP="006A7C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9F569C" w:rsidRDefault="009F569C" w:rsidP="006A7C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9F569C" w:rsidRDefault="009F569C" w:rsidP="006A7C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9F569C" w:rsidRDefault="009F569C" w:rsidP="006A7C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9F569C" w:rsidRDefault="009F569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9F569C" w:rsidRPr="004345B8" w:rsidRDefault="009F569C" w:rsidP="006A7C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F569C" w:rsidRPr="004345B8" w:rsidRDefault="009F569C" w:rsidP="00E34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286" w:type="dxa"/>
            <w:vAlign w:val="center"/>
          </w:tcPr>
          <w:p w:rsidR="009F569C" w:rsidRPr="004345B8" w:rsidRDefault="009F569C" w:rsidP="00E34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286" w:type="dxa"/>
            <w:vAlign w:val="center"/>
          </w:tcPr>
          <w:p w:rsidR="009F569C" w:rsidRPr="004345B8" w:rsidRDefault="009F569C" w:rsidP="00E34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П3</w:t>
            </w:r>
          </w:p>
        </w:tc>
        <w:tc>
          <w:tcPr>
            <w:tcW w:w="286" w:type="dxa"/>
            <w:vAlign w:val="center"/>
          </w:tcPr>
          <w:p w:rsidR="009F569C" w:rsidRPr="004345B8" w:rsidRDefault="009F569C" w:rsidP="00E34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П3</w:t>
            </w:r>
          </w:p>
        </w:tc>
        <w:tc>
          <w:tcPr>
            <w:tcW w:w="286" w:type="dxa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286" w:type="dxa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9F569C" w:rsidRDefault="009F569C" w:rsidP="006A7C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9F569C" w:rsidRDefault="009F569C" w:rsidP="006A7C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9F569C" w:rsidRPr="004345B8" w:rsidRDefault="009F569C" w:rsidP="006A7C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F569C" w:rsidRPr="004345B8" w:rsidRDefault="009F569C" w:rsidP="001D7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F569C" w:rsidRPr="004345B8" w:rsidRDefault="009F569C" w:rsidP="001D7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F569C" w:rsidRDefault="009F569C" w:rsidP="001D7ED5">
            <w:pPr>
              <w:jc w:val="center"/>
            </w:pPr>
          </w:p>
        </w:tc>
        <w:tc>
          <w:tcPr>
            <w:tcW w:w="287" w:type="dxa"/>
            <w:vAlign w:val="center"/>
          </w:tcPr>
          <w:p w:rsidR="009F569C" w:rsidRDefault="009F569C" w:rsidP="001D7ED5">
            <w:pPr>
              <w:jc w:val="center"/>
            </w:pPr>
          </w:p>
        </w:tc>
        <w:tc>
          <w:tcPr>
            <w:tcW w:w="287" w:type="dxa"/>
            <w:vAlign w:val="center"/>
          </w:tcPr>
          <w:p w:rsidR="009F569C" w:rsidRDefault="009F569C" w:rsidP="001D7ED5">
            <w:pPr>
              <w:jc w:val="center"/>
            </w:pPr>
          </w:p>
        </w:tc>
        <w:tc>
          <w:tcPr>
            <w:tcW w:w="287" w:type="dxa"/>
            <w:vAlign w:val="center"/>
          </w:tcPr>
          <w:p w:rsidR="009F569C" w:rsidRPr="004345B8" w:rsidRDefault="009F569C" w:rsidP="0073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П1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9F569C" w:rsidRPr="004345B8" w:rsidRDefault="009F569C" w:rsidP="0073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П1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9F569C" w:rsidRPr="004345B8" w:rsidRDefault="009F569C" w:rsidP="0073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П1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9F569C" w:rsidRPr="004345B8" w:rsidRDefault="009F569C" w:rsidP="0073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П1</w:t>
            </w:r>
          </w:p>
        </w:tc>
        <w:tc>
          <w:tcPr>
            <w:tcW w:w="287" w:type="dxa"/>
            <w:vAlign w:val="center"/>
          </w:tcPr>
          <w:p w:rsidR="009F569C" w:rsidRPr="004345B8" w:rsidRDefault="009F569C" w:rsidP="0073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П1</w:t>
            </w:r>
          </w:p>
        </w:tc>
        <w:tc>
          <w:tcPr>
            <w:tcW w:w="287" w:type="dxa"/>
            <w:vAlign w:val="center"/>
          </w:tcPr>
          <w:p w:rsidR="009F569C" w:rsidRPr="004345B8" w:rsidRDefault="009F569C" w:rsidP="0073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П1</w:t>
            </w:r>
          </w:p>
        </w:tc>
        <w:tc>
          <w:tcPr>
            <w:tcW w:w="287" w:type="dxa"/>
            <w:vAlign w:val="center"/>
          </w:tcPr>
          <w:p w:rsidR="009F569C" w:rsidRPr="00EF3A4F" w:rsidRDefault="009F569C" w:rsidP="007335FC">
            <w:pPr>
              <w:jc w:val="center"/>
            </w:pPr>
            <w:r w:rsidRPr="00EF3A4F">
              <w:rPr>
                <w:b/>
              </w:rPr>
              <w:t>П</w:t>
            </w:r>
          </w:p>
        </w:tc>
        <w:tc>
          <w:tcPr>
            <w:tcW w:w="287" w:type="dxa"/>
            <w:vAlign w:val="center"/>
          </w:tcPr>
          <w:p w:rsidR="009F569C" w:rsidRPr="00EF3A4F" w:rsidRDefault="009F569C" w:rsidP="008F4A66">
            <w:pPr>
              <w:jc w:val="center"/>
              <w:rPr>
                <w:b/>
              </w:rPr>
            </w:pPr>
            <w:r w:rsidRPr="00EF3A4F">
              <w:rPr>
                <w:b/>
              </w:rPr>
              <w:t>П</w:t>
            </w:r>
          </w:p>
        </w:tc>
        <w:tc>
          <w:tcPr>
            <w:tcW w:w="287" w:type="dxa"/>
            <w:vAlign w:val="center"/>
          </w:tcPr>
          <w:p w:rsidR="009F569C" w:rsidRPr="00EF3A4F" w:rsidRDefault="009F569C" w:rsidP="008F4A66">
            <w:pPr>
              <w:jc w:val="center"/>
              <w:rPr>
                <w:b/>
              </w:rPr>
            </w:pPr>
            <w:r w:rsidRPr="00EF3A4F">
              <w:rPr>
                <w:b/>
              </w:rPr>
              <w:t>П</w:t>
            </w:r>
          </w:p>
        </w:tc>
        <w:tc>
          <w:tcPr>
            <w:tcW w:w="287" w:type="dxa"/>
            <w:vAlign w:val="center"/>
          </w:tcPr>
          <w:p w:rsidR="009F569C" w:rsidRPr="00EF3A4F" w:rsidRDefault="009F569C" w:rsidP="008F4A66">
            <w:pPr>
              <w:jc w:val="center"/>
              <w:rPr>
                <w:b/>
              </w:rPr>
            </w:pPr>
            <w:r w:rsidRPr="00EF3A4F">
              <w:rPr>
                <w:b/>
              </w:rPr>
              <w:t>П</w:t>
            </w:r>
          </w:p>
        </w:tc>
        <w:tc>
          <w:tcPr>
            <w:tcW w:w="287" w:type="dxa"/>
            <w:vAlign w:val="center"/>
          </w:tcPr>
          <w:p w:rsidR="009F569C" w:rsidRDefault="009F569C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7" w:type="dxa"/>
            <w:vAlign w:val="center"/>
          </w:tcPr>
          <w:p w:rsidR="009F569C" w:rsidRDefault="009F569C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7" w:type="dxa"/>
            <w:vAlign w:val="center"/>
          </w:tcPr>
          <w:p w:rsidR="009F569C" w:rsidRDefault="009F569C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7" w:type="dxa"/>
            <w:vAlign w:val="center"/>
          </w:tcPr>
          <w:p w:rsidR="009F569C" w:rsidRDefault="009F569C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7" w:type="dxa"/>
            <w:vAlign w:val="center"/>
          </w:tcPr>
          <w:p w:rsidR="009F569C" w:rsidRDefault="009F569C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7" w:type="dxa"/>
            <w:vAlign w:val="center"/>
          </w:tcPr>
          <w:p w:rsidR="009F569C" w:rsidRDefault="009F569C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7" w:type="dxa"/>
            <w:shd w:val="clear" w:color="auto" w:fill="A6A6A6" w:themeFill="background1" w:themeFillShade="A6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7" w:type="dxa"/>
            <w:shd w:val="clear" w:color="auto" w:fill="A6A6A6" w:themeFill="background1" w:themeFillShade="A6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7" w:type="dxa"/>
            <w:shd w:val="clear" w:color="auto" w:fill="A6A6A6" w:themeFill="background1" w:themeFillShade="A6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7" w:type="dxa"/>
            <w:shd w:val="clear" w:color="auto" w:fill="A6A6A6" w:themeFill="background1" w:themeFillShade="A6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7" w:type="dxa"/>
            <w:shd w:val="clear" w:color="auto" w:fill="A6A6A6" w:themeFill="background1" w:themeFillShade="A6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7" w:type="dxa"/>
            <w:shd w:val="clear" w:color="auto" w:fill="A6A6A6" w:themeFill="background1" w:themeFillShade="A6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7" w:type="dxa"/>
            <w:shd w:val="clear" w:color="auto" w:fill="A6A6A6" w:themeFill="background1" w:themeFillShade="A6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7" w:type="dxa"/>
            <w:shd w:val="clear" w:color="auto" w:fill="A6A6A6" w:themeFill="background1" w:themeFillShade="A6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7" w:type="dxa"/>
            <w:shd w:val="clear" w:color="auto" w:fill="A6A6A6" w:themeFill="background1" w:themeFillShade="A6"/>
            <w:vAlign w:val="center"/>
          </w:tcPr>
          <w:p w:rsidR="009F569C" w:rsidRPr="004345B8" w:rsidRDefault="009F569C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</w:tr>
    </w:tbl>
    <w:p w:rsidR="00A945FC" w:rsidRPr="00E613D7" w:rsidRDefault="00A945FC" w:rsidP="00A945FC"/>
    <w:p w:rsidR="00A945FC" w:rsidRPr="00E613D7" w:rsidRDefault="00E346B6" w:rsidP="00A945FC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381.95pt;margin-top:.3pt;width:21pt;height:18pt;z-index:251655168">
            <v:textbox>
              <w:txbxContent>
                <w:p w:rsidR="003110A3" w:rsidRPr="00091701" w:rsidRDefault="003110A3" w:rsidP="007335FC">
                  <w:r w:rsidRPr="007335FC"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09" style="position:absolute;margin-left:25.45pt;margin-top:.3pt;width:21pt;height:18pt;z-index:251656192"/>
        </w:pict>
      </w:r>
      <w:r w:rsidR="00A945FC" w:rsidRPr="00E613D7">
        <w:t xml:space="preserve">                 </w:t>
      </w:r>
      <w:r w:rsidR="002741AC">
        <w:t xml:space="preserve">Самостоятельное </w:t>
      </w:r>
      <w:r w:rsidR="00A945FC" w:rsidRPr="00E613D7">
        <w:t xml:space="preserve"> обучение                                     </w:t>
      </w:r>
      <w:r w:rsidR="00A945FC">
        <w:t xml:space="preserve">                        </w:t>
      </w:r>
      <w:r w:rsidR="007335FC">
        <w:t>Промежуточная   аттестация</w:t>
      </w:r>
    </w:p>
    <w:p w:rsidR="00A945FC" w:rsidRPr="00E613D7" w:rsidRDefault="00E346B6" w:rsidP="00A945FC">
      <w:r>
        <w:rPr>
          <w:noProof/>
        </w:rPr>
        <w:pict>
          <v:shape id="_x0000_s1026" type="#_x0000_t109" style="position:absolute;margin-left:26.2pt;margin-top:10.45pt;width:20.25pt;height:18pt;z-index:251657216">
            <v:textbox>
              <w:txbxContent>
                <w:p w:rsidR="003110A3" w:rsidRPr="00091701" w:rsidRDefault="003110A3" w:rsidP="00A945FC">
                  <w:r w:rsidRPr="00091701">
                    <w:t>У</w:t>
                  </w:r>
                </w:p>
              </w:txbxContent>
            </v:textbox>
          </v:shape>
        </w:pict>
      </w:r>
      <w:r w:rsidR="00A945FC" w:rsidRPr="00E613D7">
        <w:t xml:space="preserve">                 </w:t>
      </w:r>
    </w:p>
    <w:p w:rsidR="00A945FC" w:rsidRPr="00E613D7" w:rsidRDefault="00E346B6" w:rsidP="00A945FC">
      <w:r>
        <w:rPr>
          <w:noProof/>
        </w:rPr>
        <w:pict>
          <v:shape id="_x0000_s1030" type="#_x0000_t109" style="position:absolute;margin-left:382.7pt;margin-top:-.3pt;width:20.25pt;height:17.25pt;z-index:251658240">
            <v:textbox>
              <w:txbxContent>
                <w:p w:rsidR="003110A3" w:rsidRPr="00091701" w:rsidRDefault="003110A3" w:rsidP="00A945FC">
                  <w:r w:rsidRPr="00091701">
                    <w:t>И</w:t>
                  </w:r>
                </w:p>
              </w:txbxContent>
            </v:textbox>
          </v:shape>
        </w:pict>
      </w:r>
      <w:r w:rsidR="00A945FC" w:rsidRPr="00E613D7">
        <w:t xml:space="preserve">                 Учебная прак</w:t>
      </w:r>
      <w:r w:rsidR="009B26F2">
        <w:t xml:space="preserve">тика                                </w:t>
      </w:r>
      <w:r w:rsidR="00A945FC" w:rsidRPr="00E613D7">
        <w:t xml:space="preserve">                                        Итоговая аттестация</w:t>
      </w:r>
    </w:p>
    <w:p w:rsidR="00A945FC" w:rsidRPr="00E613D7" w:rsidRDefault="00A945FC" w:rsidP="00A945FC">
      <w:r w:rsidRPr="00E613D7">
        <w:t xml:space="preserve">                 </w:t>
      </w:r>
    </w:p>
    <w:p w:rsidR="00A945FC" w:rsidRDefault="00E346B6" w:rsidP="00A945FC">
      <w:pPr>
        <w:shd w:val="clear" w:color="auto" w:fill="FFFFFF"/>
        <w:spacing w:line="322" w:lineRule="exact"/>
        <w:ind w:left="38"/>
      </w:pPr>
      <w:r>
        <w:rPr>
          <w:noProof/>
        </w:rPr>
        <w:pict>
          <v:shape id="_x0000_s1031" type="#_x0000_t109" style="position:absolute;left:0;text-align:left;margin-left:382.7pt;margin-top:.95pt;width:20.25pt;height:18pt;z-index:251659264">
            <v:textbox>
              <w:txbxContent>
                <w:p w:rsidR="003110A3" w:rsidRPr="00091701" w:rsidRDefault="003110A3" w:rsidP="00A945FC">
                  <w:r w:rsidRPr="00091701">
                    <w:t>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109" style="position:absolute;left:0;text-align:left;margin-left:25.45pt;margin-top:.95pt;width:21pt;height:18pt;z-index:251660288">
            <v:textbox>
              <w:txbxContent>
                <w:p w:rsidR="003110A3" w:rsidRPr="00EF3A4F" w:rsidRDefault="003110A3" w:rsidP="00A945FC">
                  <w:pPr>
                    <w:rPr>
                      <w:b/>
                    </w:rPr>
                  </w:pPr>
                  <w:r w:rsidRPr="00EF3A4F">
                    <w:rPr>
                      <w:b/>
                    </w:rPr>
                    <w:t>П</w:t>
                  </w:r>
                </w:p>
              </w:txbxContent>
            </v:textbox>
          </v:shape>
        </w:pict>
      </w:r>
      <w:r w:rsidR="00A945FC" w:rsidRPr="00E613D7">
        <w:t xml:space="preserve">                 Производственная практика                                 </w:t>
      </w:r>
      <w:r w:rsidR="00A945FC">
        <w:t xml:space="preserve">                            </w:t>
      </w:r>
      <w:r w:rsidR="00A945FC" w:rsidRPr="00E613D7">
        <w:t>Каникулы</w:t>
      </w:r>
    </w:p>
    <w:tbl>
      <w:tblPr>
        <w:tblW w:w="15505" w:type="dxa"/>
        <w:tblInd w:w="-176" w:type="dxa"/>
        <w:tblLayout w:type="fixed"/>
        <w:tblLook w:val="04A0"/>
      </w:tblPr>
      <w:tblGrid>
        <w:gridCol w:w="1083"/>
        <w:gridCol w:w="5580"/>
        <w:gridCol w:w="1074"/>
        <w:gridCol w:w="768"/>
        <w:gridCol w:w="709"/>
        <w:gridCol w:w="709"/>
        <w:gridCol w:w="567"/>
        <w:gridCol w:w="709"/>
        <w:gridCol w:w="708"/>
        <w:gridCol w:w="567"/>
        <w:gridCol w:w="504"/>
        <w:gridCol w:w="504"/>
        <w:gridCol w:w="504"/>
        <w:gridCol w:w="504"/>
        <w:gridCol w:w="504"/>
        <w:gridCol w:w="511"/>
      </w:tblGrid>
      <w:tr w:rsidR="00DF3AA1" w:rsidRPr="00111E17" w:rsidTr="003E7C2D">
        <w:trPr>
          <w:trHeight w:val="498"/>
        </w:trPr>
        <w:tc>
          <w:tcPr>
            <w:tcW w:w="15505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E4B0E" w:rsidRDefault="002E4B0E" w:rsidP="003E7C2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:rsidR="002E4B0E" w:rsidRDefault="002E4B0E" w:rsidP="003E7C2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:rsidR="002E4B0E" w:rsidRDefault="002E4B0E" w:rsidP="003E7C2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:rsidR="00DF3AA1" w:rsidRPr="00111E17" w:rsidRDefault="003E7C2D" w:rsidP="003E7C2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lastRenderedPageBreak/>
              <w:t>3.</w:t>
            </w:r>
            <w:r w:rsidR="00DF3AA1" w:rsidRPr="00111E1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Учебный план </w:t>
            </w:r>
            <w:r w:rsidR="00DF3AA1" w:rsidRPr="00F077E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13.02.11 Техническая эксплуатация и обслуживание электрического и электромеханического оборудования (по отраслям)  </w:t>
            </w:r>
          </w:p>
        </w:tc>
      </w:tr>
      <w:tr w:rsidR="00825AA7" w:rsidRPr="00111E17" w:rsidTr="00327311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AA7" w:rsidRPr="00111E17" w:rsidRDefault="00825AA7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индекс</w:t>
            </w:r>
          </w:p>
        </w:tc>
        <w:tc>
          <w:tcPr>
            <w:tcW w:w="55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AA7" w:rsidRPr="00111E17" w:rsidRDefault="00825AA7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 xml:space="preserve">Наименование  циклов, разделов, дисциплин, </w:t>
            </w:r>
          </w:p>
          <w:p w:rsidR="00825AA7" w:rsidRPr="00111E17" w:rsidRDefault="00825AA7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профессиональных модулей, МДК, практик</w:t>
            </w:r>
          </w:p>
          <w:p w:rsidR="00825AA7" w:rsidRPr="00111E17" w:rsidRDefault="00825AA7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AA7" w:rsidRPr="00111E17" w:rsidRDefault="00825AA7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Формы</w:t>
            </w:r>
          </w:p>
        </w:tc>
        <w:tc>
          <w:tcPr>
            <w:tcW w:w="34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5AA7" w:rsidRPr="00111E17" w:rsidRDefault="00825AA7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Учебная нагрузка обучающихся(час)</w:t>
            </w:r>
          </w:p>
        </w:tc>
        <w:tc>
          <w:tcPr>
            <w:tcW w:w="4306" w:type="dxa"/>
            <w:gridSpan w:val="8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5AA7" w:rsidRPr="00111E17" w:rsidRDefault="00825AA7" w:rsidP="00825AA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25AA7">
              <w:rPr>
                <w:rFonts w:eastAsia="Times New Roman"/>
                <w:color w:val="000000"/>
                <w:sz w:val="16"/>
                <w:szCs w:val="16"/>
              </w:rPr>
              <w:t>Распределение обязательной нагрузки по курсам и семестрам (час. в семестр)</w:t>
            </w:r>
          </w:p>
        </w:tc>
      </w:tr>
      <w:tr w:rsidR="00825AA7" w:rsidRPr="00111E17" w:rsidTr="00327311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AA7" w:rsidRPr="00111E17" w:rsidRDefault="00825AA7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AA7" w:rsidRPr="00111E17" w:rsidRDefault="00825AA7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AA7" w:rsidRPr="00111E17" w:rsidRDefault="00825AA7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промежут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25AA7" w:rsidRPr="00111E17" w:rsidRDefault="00825AA7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Максимальная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25AA7" w:rsidRPr="00111E17" w:rsidRDefault="00825AA7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Самостоятельная работа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5AA7" w:rsidRPr="00111E17" w:rsidRDefault="00825AA7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обязательная аудиторная</w:t>
            </w:r>
          </w:p>
        </w:tc>
        <w:tc>
          <w:tcPr>
            <w:tcW w:w="4306" w:type="dxa"/>
            <w:gridSpan w:val="8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5AA7" w:rsidRPr="00111E17" w:rsidRDefault="00825AA7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F3AA1" w:rsidRPr="00111E17" w:rsidTr="00825AA7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аттестации</w:t>
            </w:r>
          </w:p>
        </w:tc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AA1" w:rsidRPr="00111E17" w:rsidRDefault="00DF3AA1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AA1" w:rsidRPr="00111E17" w:rsidRDefault="00DF3AA1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F3AA1" w:rsidRPr="00111E17" w:rsidRDefault="00DF3AA1" w:rsidP="00825AA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в т.ч.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1 курс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2 курс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3 курс</w:t>
            </w: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4 курс</w:t>
            </w:r>
          </w:p>
        </w:tc>
      </w:tr>
      <w:tr w:rsidR="00DF3AA1" w:rsidRPr="00111E17" w:rsidTr="00825AA7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AA1" w:rsidRPr="00111E17" w:rsidRDefault="00DF3AA1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AA1" w:rsidRPr="00111E17" w:rsidRDefault="00DF3AA1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F3AA1" w:rsidRPr="00111E17" w:rsidRDefault="00DF3AA1" w:rsidP="00825AA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Теоретическая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DF3AA1" w:rsidRPr="00111E17" w:rsidRDefault="00DF3AA1" w:rsidP="00825AA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лабораторные и практические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DF3AA1" w:rsidRPr="00111E17" w:rsidRDefault="00DF3AA1" w:rsidP="00825AA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курсовых работ (проектов)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</w:tr>
      <w:tr w:rsidR="00DF3AA1" w:rsidRPr="00111E17" w:rsidTr="003E7C2D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AA1" w:rsidRPr="00111E17" w:rsidRDefault="00DF3AA1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AA1" w:rsidRPr="00111E17" w:rsidRDefault="00DF3AA1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3AA1" w:rsidRPr="00111E17" w:rsidRDefault="00DF3AA1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AA1" w:rsidRPr="00111E17" w:rsidRDefault="00DF3AA1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AA1" w:rsidRPr="00111E17" w:rsidRDefault="00DF3AA1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сем/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сем/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сем/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сем/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сем/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сем/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сем/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сем/</w:t>
            </w:r>
          </w:p>
        </w:tc>
      </w:tr>
      <w:tr w:rsidR="00DF3AA1" w:rsidRPr="00111E17" w:rsidTr="003E7C2D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AA1" w:rsidRPr="00111E17" w:rsidRDefault="00DF3AA1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AA1" w:rsidRPr="00111E17" w:rsidRDefault="00DF3AA1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3AA1" w:rsidRPr="00111E17" w:rsidRDefault="00DF3AA1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AA1" w:rsidRPr="00111E17" w:rsidRDefault="00DF3AA1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AA1" w:rsidRPr="00111E17" w:rsidRDefault="00DF3AA1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17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17</w:t>
            </w:r>
          </w:p>
        </w:tc>
      </w:tr>
      <w:tr w:rsidR="00DF3AA1" w:rsidRPr="00111E17" w:rsidTr="002E4B0E">
        <w:trPr>
          <w:trHeight w:hRule="exact" w:val="1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AA1" w:rsidRPr="00111E17" w:rsidRDefault="00DF3AA1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AA1" w:rsidRPr="00111E17" w:rsidRDefault="00DF3AA1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3AA1" w:rsidRPr="00111E17" w:rsidRDefault="00DF3AA1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AA1" w:rsidRPr="00111E17" w:rsidRDefault="00DF3AA1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AA1" w:rsidRPr="00111E17" w:rsidRDefault="00DF3AA1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FFFFFF"/>
                <w:sz w:val="16"/>
                <w:szCs w:val="16"/>
              </w:rPr>
            </w:pPr>
            <w:r w:rsidRPr="00111E17">
              <w:rPr>
                <w:rFonts w:eastAsia="Times New Roman"/>
                <w:color w:val="FFFFFF"/>
                <w:sz w:val="16"/>
                <w:szCs w:val="16"/>
              </w:rPr>
              <w:t>нед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FFFFFF"/>
                <w:sz w:val="16"/>
                <w:szCs w:val="16"/>
              </w:rPr>
            </w:pPr>
            <w:r w:rsidRPr="00111E17">
              <w:rPr>
                <w:rFonts w:eastAsia="Times New Roman"/>
                <w:color w:val="FFFFFF"/>
                <w:sz w:val="16"/>
                <w:szCs w:val="16"/>
              </w:rPr>
              <w:t>нед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FFFFFF"/>
                <w:sz w:val="16"/>
                <w:szCs w:val="16"/>
              </w:rPr>
            </w:pPr>
            <w:r w:rsidRPr="00111E17">
              <w:rPr>
                <w:rFonts w:eastAsia="Times New Roman"/>
                <w:color w:val="FFFFFF"/>
                <w:sz w:val="16"/>
                <w:szCs w:val="16"/>
              </w:rPr>
              <w:t>нед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FFFFFF"/>
                <w:sz w:val="16"/>
                <w:szCs w:val="16"/>
              </w:rPr>
            </w:pPr>
            <w:r w:rsidRPr="00111E17">
              <w:rPr>
                <w:rFonts w:eastAsia="Times New Roman"/>
                <w:color w:val="FFFFFF"/>
                <w:sz w:val="16"/>
                <w:szCs w:val="16"/>
              </w:rPr>
              <w:t>нед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FFFFFF"/>
                <w:sz w:val="16"/>
                <w:szCs w:val="16"/>
              </w:rPr>
            </w:pPr>
            <w:r w:rsidRPr="00111E17">
              <w:rPr>
                <w:rFonts w:eastAsia="Times New Roman"/>
                <w:color w:val="FFFFFF"/>
                <w:sz w:val="16"/>
                <w:szCs w:val="16"/>
              </w:rPr>
              <w:t>нед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FFFFFF"/>
                <w:sz w:val="16"/>
                <w:szCs w:val="16"/>
              </w:rPr>
            </w:pPr>
            <w:r w:rsidRPr="00111E17">
              <w:rPr>
                <w:rFonts w:eastAsia="Times New Roman"/>
                <w:color w:val="FFFFFF"/>
                <w:sz w:val="16"/>
                <w:szCs w:val="16"/>
              </w:rPr>
              <w:t>нед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FFFFFF"/>
                <w:sz w:val="16"/>
                <w:szCs w:val="16"/>
              </w:rPr>
            </w:pPr>
            <w:r w:rsidRPr="00111E17">
              <w:rPr>
                <w:rFonts w:eastAsia="Times New Roman"/>
                <w:color w:val="FFFFFF"/>
                <w:sz w:val="16"/>
                <w:szCs w:val="16"/>
              </w:rPr>
              <w:t>нед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FFFFFF"/>
                <w:sz w:val="16"/>
                <w:szCs w:val="16"/>
              </w:rPr>
            </w:pPr>
            <w:r w:rsidRPr="00111E17">
              <w:rPr>
                <w:rFonts w:eastAsia="Times New Roman"/>
                <w:color w:val="FFFFFF"/>
                <w:sz w:val="16"/>
                <w:szCs w:val="16"/>
              </w:rPr>
              <w:t>нед</w:t>
            </w:r>
          </w:p>
        </w:tc>
      </w:tr>
      <w:tr w:rsidR="00DF3AA1" w:rsidRPr="00111E17" w:rsidTr="00DF3AA1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</w:tr>
      <w:tr w:rsidR="003110A3" w:rsidRPr="00111E17" w:rsidTr="00DF3AA1">
        <w:trPr>
          <w:trHeight w:hRule="exact" w:val="227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2457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792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61</w:t>
            </w:r>
          </w:p>
        </w:tc>
      </w:tr>
      <w:tr w:rsidR="003110A3" w:rsidRPr="00111E17" w:rsidTr="00DF3AA1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Общеобразовательный цикл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3E7C2D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111E17">
              <w:rPr>
                <w:rFonts w:eastAsia="Times New Roman"/>
                <w:color w:val="000000"/>
                <w:sz w:val="16"/>
                <w:szCs w:val="16"/>
              </w:rPr>
              <w:t>/20/</w:t>
            </w:r>
            <w:r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110A3" w:rsidRPr="00111E17" w:rsidTr="00DF3AA1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ОДБ.01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ДЗ/Э/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110A3" w:rsidRPr="00111E17" w:rsidTr="00DF3AA1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ОДБ.02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ДЗ/ДЗ/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110A3" w:rsidRPr="00111E17" w:rsidTr="00DF3AA1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ОДБ.03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ДЗ/ДЗ/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110A3" w:rsidRPr="00111E17" w:rsidTr="00DF3AA1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ОДБ.04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ДЗ/ДЗ/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110A3" w:rsidRPr="00111E17" w:rsidTr="00DF3AA1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ОДБ.05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Обществознание (вкл. экономику и право)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ДЗ/ДЗ/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110A3" w:rsidRPr="00111E17" w:rsidTr="00DF3AA1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ОДБ.08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ДЗ/ДЗ/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110A3" w:rsidRPr="00111E17" w:rsidTr="00DF3AA1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ОДБ.09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ДЗ/ДЗ/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110A3" w:rsidRPr="00111E17" w:rsidTr="00DF3AA1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ОДБ.13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З/ДЗ/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110A3" w:rsidRPr="00111E17" w:rsidTr="00DF3AA1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ОДБ.14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ОБЖ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ДЗ/ДЗ/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110A3" w:rsidRPr="00111E17" w:rsidTr="00DF3AA1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ОДП.15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ДЗ/Э/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110A3" w:rsidRPr="00111E17" w:rsidTr="00DF3AA1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ОДП.16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Информатика и ИКТ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ДЗ/ДЗ/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110A3" w:rsidRPr="00111E17" w:rsidTr="00DF3AA1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ОДП.17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ДЗ/Э/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C934C8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34C8">
              <w:rPr>
                <w:rFonts w:eastAsia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C934C8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34C8"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110A3" w:rsidRPr="00111E17" w:rsidTr="00DF3AA1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Обязательная часть ОПОП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6/49/4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61</w:t>
            </w:r>
          </w:p>
        </w:tc>
      </w:tr>
      <w:tr w:rsidR="003110A3" w:rsidRPr="00111E17" w:rsidTr="00DF3AA1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ОГСЭ.00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Общий гуманитарный соц-экономический 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3E7C2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/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</w:t>
            </w: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/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156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3110A3" w:rsidRPr="00111E17" w:rsidTr="00DF3AA1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ОГСЭ.01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Основы философии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110A3" w:rsidRPr="00111E17" w:rsidTr="00DF3AA1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ОГСЭ.02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110A3" w:rsidRPr="00111E17" w:rsidTr="00DF3AA1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ОГСЭ.03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3E7C2D">
            <w:pPr>
              <w:jc w:val="both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-</w:t>
            </w: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/ДЗ/</w:t>
            </w: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-</w:t>
            </w: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/ДЗ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110A3" w:rsidRPr="00111E17" w:rsidTr="003E7C2D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ОГСЭ.04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З/З/З/З/ДЗ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110A3" w:rsidRPr="00111E17" w:rsidTr="00DF3AA1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ОГСЭ.ВЧ.05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Введение в специальность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З. - ДЗ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</w:tr>
      <w:tr w:rsidR="003110A3" w:rsidRPr="00111E17" w:rsidTr="00DF3AA1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ЕН.00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Математический  и естественнонаучный цикл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0/2/0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</w:tr>
      <w:tr w:rsidR="003110A3" w:rsidRPr="00111E17" w:rsidTr="00DF3AA1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ЕН.01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110A3" w:rsidRPr="00111E17" w:rsidTr="00DF3AA1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ЕН.02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35</w:t>
            </w:r>
          </w:p>
        </w:tc>
      </w:tr>
      <w:tr w:rsidR="003110A3" w:rsidRPr="00111E17" w:rsidTr="00DF3AA1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Профессиональный цикл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392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732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537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691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57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3110A3" w:rsidRPr="00111E17" w:rsidTr="00DF3AA1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ОП.00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Общепрофессиональные дисциплины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2/19/0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231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131</w:t>
            </w:r>
          </w:p>
        </w:tc>
      </w:tr>
      <w:tr w:rsidR="003110A3" w:rsidRPr="00111E17" w:rsidTr="00DF3AA1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ОП.01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Инженерная графика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ДЗ/ДЗ/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110A3" w:rsidRPr="00111E17" w:rsidTr="00DF3AA1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ОП.02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ДЗ/Э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110A3" w:rsidRPr="00111E17" w:rsidTr="00DF3AA1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ОП.03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Метрология, стандартизация и сертификация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ДЗ/ДЗ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110A3" w:rsidRPr="00111E17" w:rsidTr="00DF3AA1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ОП.04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Техническая механика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ДЗ/ДЗ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110A3" w:rsidRPr="00111E17" w:rsidTr="00DF3AA1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ОП.05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Материаловедение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110A3" w:rsidRPr="00111E17" w:rsidTr="00DF3AA1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ОП.06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ДЗ/ДЗ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110A3" w:rsidRPr="00111E17" w:rsidTr="00DF3AA1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ОП.07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Основы экономики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110A3" w:rsidRPr="00111E17" w:rsidTr="00DF3AA1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ОП.08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Правовые основы профессиональной деятельности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</w:tr>
      <w:tr w:rsidR="003110A3" w:rsidRPr="00111E17" w:rsidTr="00DF3AA1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ОП.09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Охрана труда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110A3" w:rsidRPr="00111E17" w:rsidTr="00DF3AA1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ОП.10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110A3" w:rsidRPr="00111E17" w:rsidTr="00DF3AA1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ОП.В.11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Основы предпринимательства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110A3" w:rsidRPr="00111E17" w:rsidTr="00DF3AA1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ОП.В.12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Электроснабжение отрасли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ДЗ/Э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111E17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110A3" w:rsidRPr="00111E17" w:rsidTr="00DF3AA1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lastRenderedPageBreak/>
              <w:t>ОП.В.13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Основы энергосбережения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47</w:t>
            </w:r>
          </w:p>
        </w:tc>
      </w:tr>
      <w:tr w:rsidR="003110A3" w:rsidRPr="00111E17" w:rsidTr="00DF3AA1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ОП.В.14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Энергетическое право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36</w:t>
            </w:r>
          </w:p>
        </w:tc>
      </w:tr>
      <w:tr w:rsidR="003110A3" w:rsidRPr="00111E17" w:rsidTr="00DF3AA1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ОП.В.15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Электротехнические материалы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110A3" w:rsidRPr="00111E17" w:rsidTr="00DF3AA1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ПМ.00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Профессиональные модули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4/20/0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178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461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283</w:t>
            </w:r>
          </w:p>
        </w:tc>
      </w:tr>
      <w:tr w:rsidR="003110A3" w:rsidRPr="00111E17" w:rsidTr="00DF3AA1">
        <w:trPr>
          <w:trHeight w:val="343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ПМ.01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Организация технического обслуживания и ремонта электрического и электромеханического оборудования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Эк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178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277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192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283</w:t>
            </w:r>
          </w:p>
        </w:tc>
      </w:tr>
      <w:tr w:rsidR="003110A3" w:rsidRPr="00111E17" w:rsidTr="00DF3AA1">
        <w:trPr>
          <w:trHeight w:val="249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МДК 01.01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Электрические машины и  аппараты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ДЗ/ДЗ/ДЗ/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110A3" w:rsidRPr="00111E17" w:rsidTr="00DF3AA1">
        <w:trPr>
          <w:trHeight w:val="395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МДК.01.02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ДЗ/ДЗ/ДЗ/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110A3" w:rsidRPr="00111E17" w:rsidTr="002E4B0E">
        <w:trPr>
          <w:trHeight w:val="9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МДК 01.03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Электрическое и электромеханическое оборудование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ДЗ/ДЗ/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</w:t>
            </w: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110A3" w:rsidRPr="00111E17" w:rsidTr="00DF3AA1">
        <w:trPr>
          <w:trHeight w:val="405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МДК.01.04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ДЗ/ДЗ/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</w:rPr>
              <w:t>45</w:t>
            </w:r>
          </w:p>
        </w:tc>
      </w:tr>
      <w:tr w:rsidR="003110A3" w:rsidRPr="00111E17" w:rsidTr="00DF3AA1">
        <w:trPr>
          <w:trHeight w:hRule="exact" w:val="284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УП.01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ДЗ/ДЗ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110A3" w:rsidRPr="00111E17" w:rsidTr="00DF3AA1">
        <w:trPr>
          <w:trHeight w:hRule="exact" w:val="284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ПП.01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216</w:t>
            </w:r>
          </w:p>
        </w:tc>
      </w:tr>
      <w:tr w:rsidR="003110A3" w:rsidRPr="00111E17" w:rsidTr="003E7C2D">
        <w:trPr>
          <w:trHeight w:val="232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ПМ.02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Выполнение сервис обслуживания бытовых  машин и приборов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Эк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268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110A3" w:rsidRPr="00111E17" w:rsidTr="002E4B0E">
        <w:trPr>
          <w:trHeight w:val="314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МДК 02.01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Типовые технологические процессы обслуживания бытовых машин и приборов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110A3" w:rsidRPr="00111E17" w:rsidTr="00DF3AA1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УП.02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110A3" w:rsidRPr="00111E17" w:rsidTr="00DF3AA1">
        <w:trPr>
          <w:trHeight w:hRule="exact" w:val="22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ПП.02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110A3" w:rsidRPr="00111E17" w:rsidTr="002E4B0E">
        <w:trPr>
          <w:trHeight w:val="22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ПМ.03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Организация деятельности производственного  подразделения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2/0/1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379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110A3" w:rsidRPr="00111E17" w:rsidTr="002E4B0E">
        <w:trPr>
          <w:trHeight w:val="216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МДК 03.01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Планирование и организация работы структурного подразделения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110A3" w:rsidRPr="00111E17" w:rsidTr="00DF3AA1">
        <w:trPr>
          <w:trHeight w:hRule="exact" w:val="284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УП. 03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110A3" w:rsidRPr="00111E17" w:rsidTr="00DF3AA1">
        <w:trPr>
          <w:trHeight w:hRule="exact" w:val="284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ПП.03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110A3" w:rsidRPr="00111E17" w:rsidTr="003E7C2D">
        <w:trPr>
          <w:trHeight w:val="239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ПМ. 04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Выполнение работ по профессии рабочих (одной или нескольких)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Эк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110A3" w:rsidRPr="00111E17" w:rsidTr="00DF3AA1">
        <w:trPr>
          <w:trHeight w:hRule="exact" w:val="284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МДК.04.01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525222" w:rsidRDefault="003110A3" w:rsidP="00DF3AA1">
            <w:pPr>
              <w:rPr>
                <w:rFonts w:eastAsia="Times New Roman"/>
                <w:color w:val="000000"/>
                <w:sz w:val="16"/>
                <w:szCs w:val="16"/>
                <w:highlight w:val="yellow"/>
              </w:rPr>
            </w:pPr>
            <w:r w:rsidRPr="00C934C8">
              <w:rPr>
                <w:rFonts w:eastAsia="Times New Roman"/>
                <w:color w:val="000000"/>
                <w:sz w:val="16"/>
                <w:szCs w:val="16"/>
              </w:rPr>
              <w:t>Слесарь –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C934C8">
              <w:rPr>
                <w:rFonts w:eastAsia="Times New Roman"/>
                <w:color w:val="000000"/>
                <w:sz w:val="16"/>
                <w:szCs w:val="16"/>
              </w:rPr>
              <w:t xml:space="preserve">электрик по ремонту электрооборудования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ДЗ/ДЗ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110A3" w:rsidRPr="00111E17" w:rsidTr="00DF3AA1">
        <w:trPr>
          <w:trHeight w:hRule="exact" w:val="284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УП.04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110A3" w:rsidRPr="00111E17" w:rsidTr="00DF3AA1">
        <w:trPr>
          <w:trHeight w:hRule="exact" w:val="284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ПП.04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110A3" w:rsidRPr="00111E17" w:rsidTr="00DF3AA1">
        <w:trPr>
          <w:trHeight w:hRule="exact" w:val="284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ПДП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Преддипломная практика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нед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ind w:left="-76" w:right="-196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нед.</w:t>
            </w:r>
          </w:p>
        </w:tc>
      </w:tr>
      <w:tr w:rsidR="003110A3" w:rsidRPr="00111E17" w:rsidTr="00DF3AA1">
        <w:trPr>
          <w:trHeight w:hRule="exact" w:val="284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ПА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нед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110A3" w:rsidRPr="00111E17" w:rsidTr="00DF3AA1">
        <w:trPr>
          <w:trHeight w:hRule="exact" w:val="284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ГИА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нед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ind w:left="-76" w:right="-54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 нед.</w:t>
            </w:r>
          </w:p>
        </w:tc>
      </w:tr>
      <w:tr w:rsidR="003110A3" w:rsidRPr="00111E17" w:rsidTr="00DF3AA1">
        <w:trPr>
          <w:trHeight w:hRule="exact" w:val="284"/>
        </w:trPr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b/>
                <w:bCs/>
                <w:color w:val="8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800000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9/63/6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Default="003110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A3" w:rsidRPr="00111E17" w:rsidRDefault="003110A3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F3AA1" w:rsidRPr="00111E17" w:rsidTr="00DF3AA1">
        <w:trPr>
          <w:trHeight w:hRule="exact" w:val="284"/>
        </w:trPr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F3AA1" w:rsidRPr="00111E17" w:rsidRDefault="00DF3AA1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 xml:space="preserve">Консультаций по учебному плану по 100 часов в год (всего 400 часов)                                                               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AA1" w:rsidRPr="00111E17" w:rsidRDefault="00DF3AA1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Дисциплин и МДК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2E4B0E" w:rsidRDefault="00DF3AA1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E4B0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2E4B0E" w:rsidRDefault="00DF3AA1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E4B0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2E4B0E" w:rsidRDefault="00DF3AA1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E4B0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2E4B0E" w:rsidRDefault="00DF3AA1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E4B0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2E4B0E" w:rsidRDefault="00DF3AA1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E4B0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2E4B0E" w:rsidRDefault="00DF3AA1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E4B0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2E4B0E" w:rsidRDefault="00DF3AA1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E4B0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2E4B0E" w:rsidRDefault="00DF3AA1" w:rsidP="00DF3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E4B0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DF3AA1" w:rsidRPr="00111E17" w:rsidTr="00DF3AA1">
        <w:trPr>
          <w:trHeight w:hRule="exact" w:val="284"/>
        </w:trPr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F3AA1" w:rsidRPr="00111E17" w:rsidRDefault="00DF3AA1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AA1" w:rsidRPr="00111E17" w:rsidRDefault="00DF3AA1" w:rsidP="00DF3AA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Учебной практики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2E4B0E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E4B0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2E4B0E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E4B0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2E4B0E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E4B0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2E4B0E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E4B0E">
              <w:rPr>
                <w:rFonts w:eastAsia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2E4B0E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E4B0E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2E4B0E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E4B0E">
              <w:rPr>
                <w:rFonts w:eastAsia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2E4B0E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E4B0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2E4B0E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E4B0E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</w:tr>
      <w:tr w:rsidR="00DF3AA1" w:rsidRPr="00111E17" w:rsidTr="002E4B0E">
        <w:trPr>
          <w:trHeight w:hRule="exact" w:val="195"/>
        </w:trPr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F3AA1" w:rsidRPr="00111E17" w:rsidRDefault="00DF3AA1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 xml:space="preserve">1. Программа базовой подготовки                                                                                                                                      1.1. Дипломный проект (работа)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AA1" w:rsidRPr="00111E17" w:rsidRDefault="00DF3AA1" w:rsidP="00DF3AA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3AA1" w:rsidRPr="00111E17" w:rsidRDefault="00DF3AA1" w:rsidP="002E4B0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Производ</w:t>
            </w:r>
            <w:r w:rsidR="002E4B0E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111E17">
              <w:rPr>
                <w:rFonts w:eastAsia="Times New Roman"/>
                <w:color w:val="000000"/>
                <w:sz w:val="16"/>
                <w:szCs w:val="16"/>
              </w:rPr>
              <w:t>практики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3AA1" w:rsidRPr="002E4B0E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E4B0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3AA1" w:rsidRPr="002E4B0E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E4B0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3AA1" w:rsidRPr="002E4B0E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E4B0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3AA1" w:rsidRPr="002E4B0E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E4B0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3AA1" w:rsidRPr="002E4B0E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E4B0E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3AA1" w:rsidRPr="002E4B0E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E4B0E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3AA1" w:rsidRPr="002E4B0E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E4B0E">
              <w:rPr>
                <w:rFonts w:eastAsia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3AA1" w:rsidRPr="002E4B0E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E4B0E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</w:tr>
      <w:tr w:rsidR="00DF3AA1" w:rsidRPr="00111E17" w:rsidTr="00DF3AA1">
        <w:trPr>
          <w:trHeight w:hRule="exact" w:val="284"/>
        </w:trPr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F3AA1" w:rsidRPr="00111E17" w:rsidRDefault="00DF3AA1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 xml:space="preserve">Выполнение дипломного проекта (работы) с 18.05  по 14.06 (всего 4 недели)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AA1" w:rsidRPr="00111E17" w:rsidRDefault="00DF3AA1" w:rsidP="00DF3AA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Экзаменов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2E4B0E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E4B0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2E4B0E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E4B0E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2E4B0E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E4B0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2E4B0E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E4B0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2E4B0E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E4B0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2E4B0E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E4B0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2E4B0E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E4B0E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2E4B0E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E4B0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DF3AA1" w:rsidRPr="00111E17" w:rsidTr="00DF3AA1">
        <w:trPr>
          <w:trHeight w:hRule="exact" w:val="284"/>
        </w:trPr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F3AA1" w:rsidRPr="00111E17" w:rsidRDefault="00DF3AA1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 xml:space="preserve">Защита дипломного проекта (работы) с 15.06 по 30.06  (всего 2 недели)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AA1" w:rsidRPr="00111E17" w:rsidRDefault="00DF3AA1" w:rsidP="00DF3AA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Дифф. Зачетов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2E4B0E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E4B0E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2E4B0E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E4B0E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2E4B0E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E4B0E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2E4B0E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E4B0E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2E4B0E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E4B0E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2E4B0E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E4B0E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2E4B0E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E4B0E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2E4B0E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E4B0E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DF3AA1" w:rsidRPr="00111E17" w:rsidTr="00DF3AA1">
        <w:trPr>
          <w:trHeight w:hRule="exact" w:val="284"/>
        </w:trPr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3AA1" w:rsidRPr="00111E17" w:rsidRDefault="00DF3AA1" w:rsidP="002E4B0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3AA1" w:rsidRPr="00111E17" w:rsidRDefault="00DF3AA1" w:rsidP="00DF3A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3AA1" w:rsidRPr="00111E17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11E17">
              <w:rPr>
                <w:rFonts w:eastAsia="Times New Roman"/>
                <w:color w:val="000000"/>
                <w:sz w:val="16"/>
                <w:szCs w:val="16"/>
              </w:rPr>
              <w:t>Зачетов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2E4B0E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E4B0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2E4B0E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E4B0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2E4B0E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E4B0E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2E4B0E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E4B0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2E4B0E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E4B0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2E4B0E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E4B0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2E4B0E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E4B0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AA1" w:rsidRPr="002E4B0E" w:rsidRDefault="00DF3AA1" w:rsidP="00DF3A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E4B0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2525BD" w:rsidRDefault="002525BD">
      <w:pPr>
        <w:shd w:val="clear" w:color="auto" w:fill="FFFFFF"/>
        <w:spacing w:before="4205"/>
        <w:ind w:right="14"/>
        <w:jc w:val="right"/>
        <w:sectPr w:rsidR="002525BD">
          <w:pgSz w:w="16834" w:h="11909" w:orient="landscape"/>
          <w:pgMar w:top="552" w:right="459" w:bottom="360" w:left="459" w:header="720" w:footer="720" w:gutter="0"/>
          <w:cols w:space="60"/>
          <w:noEndnote/>
        </w:sectPr>
      </w:pPr>
    </w:p>
    <w:p w:rsidR="002525BD" w:rsidRDefault="009D4493">
      <w:pPr>
        <w:shd w:val="clear" w:color="auto" w:fill="FFFFFF"/>
        <w:spacing w:line="322" w:lineRule="exact"/>
        <w:ind w:left="5"/>
      </w:pPr>
      <w:r>
        <w:rPr>
          <w:b/>
          <w:bCs/>
          <w:spacing w:val="-1"/>
          <w:sz w:val="28"/>
          <w:szCs w:val="28"/>
        </w:rPr>
        <w:lastRenderedPageBreak/>
        <w:t xml:space="preserve">4.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Перечень кабинетов, лабораторий, мастерских и др. </w:t>
      </w:r>
      <w:r w:rsidR="005E22DB">
        <w:rPr>
          <w:rFonts w:eastAsia="Times New Roman"/>
          <w:b/>
          <w:bCs/>
          <w:spacing w:val="-1"/>
          <w:sz w:val="28"/>
          <w:szCs w:val="28"/>
        </w:rPr>
        <w:t xml:space="preserve">помещений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для подготовки </w:t>
      </w:r>
      <w:r w:rsidR="005E22DB">
        <w:rPr>
          <w:rFonts w:eastAsia="Times New Roman"/>
          <w:b/>
          <w:bCs/>
          <w:spacing w:val="-1"/>
          <w:sz w:val="28"/>
          <w:szCs w:val="28"/>
        </w:rPr>
        <w:t xml:space="preserve">специалистов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по </w:t>
      </w:r>
      <w:r>
        <w:rPr>
          <w:rFonts w:eastAsia="Times New Roman"/>
          <w:b/>
          <w:bCs/>
          <w:sz w:val="28"/>
          <w:szCs w:val="28"/>
        </w:rPr>
        <w:t>специальности СПО</w:t>
      </w:r>
    </w:p>
    <w:p w:rsidR="002525BD" w:rsidRDefault="002525BD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8731"/>
      </w:tblGrid>
      <w:tr w:rsidR="002525BD">
        <w:trPr>
          <w:trHeight w:hRule="exact" w:val="336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72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                                                                                   Наименование</w:t>
            </w:r>
          </w:p>
        </w:tc>
      </w:tr>
      <w:tr w:rsidR="002525BD">
        <w:trPr>
          <w:trHeight w:hRule="exact" w:val="288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Кабинеты: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DB11EE" w:rsidRDefault="009D4493" w:rsidP="00EF7FE0">
            <w:pPr>
              <w:pStyle w:val="a5"/>
              <w:ind w:left="40"/>
              <w:rPr>
                <w:rFonts w:eastAsiaTheme="minorEastAsia"/>
              </w:rPr>
            </w:pPr>
            <w:r w:rsidRPr="005E22DB">
              <w:rPr>
                <w:rFonts w:eastAsiaTheme="minorEastAsia"/>
              </w:rPr>
              <w:t>социально-экономических дисциплин;</w:t>
            </w:r>
          </w:p>
        </w:tc>
      </w:tr>
      <w:tr w:rsidR="00DB11EE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иностранного языка;</w:t>
            </w:r>
          </w:p>
          <w:p w:rsidR="00DB11EE" w:rsidRPr="005E22DB" w:rsidRDefault="00DB11EE" w:rsidP="00EF7FE0">
            <w:pPr>
              <w:pStyle w:val="a5"/>
              <w:ind w:left="40"/>
              <w:rPr>
                <w:rFonts w:eastAsiaTheme="minorEastAsia"/>
              </w:rPr>
            </w:pP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DB11EE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DB11EE" w:rsidRDefault="009D4493" w:rsidP="00EF7FE0">
            <w:pPr>
              <w:pStyle w:val="a5"/>
              <w:ind w:left="40"/>
              <w:rPr>
                <w:rFonts w:eastAsiaTheme="minorEastAsia"/>
              </w:rPr>
            </w:pPr>
            <w:r w:rsidRPr="005E22DB">
              <w:rPr>
                <w:rFonts w:eastAsiaTheme="minorEastAsia"/>
              </w:rPr>
              <w:t>математики</w:t>
            </w: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информационных технологий в профессиональной деятельности;</w:t>
            </w:r>
          </w:p>
          <w:p w:rsidR="00DB11EE" w:rsidRPr="005E22DB" w:rsidRDefault="00DB11EE" w:rsidP="00EF7FE0">
            <w:pPr>
              <w:pStyle w:val="a5"/>
              <w:ind w:left="40"/>
              <w:rPr>
                <w:rFonts w:eastAsiaTheme="minorEastAsia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6A7C4C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экологических основ природопользования</w:t>
            </w:r>
          </w:p>
        </w:tc>
      </w:tr>
      <w:tr w:rsidR="00DB11EE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6A7C4C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EF7FE0">
            <w:pPr>
              <w:pStyle w:val="a5"/>
              <w:ind w:left="40"/>
              <w:rPr>
                <w:rFonts w:eastAsiaTheme="minorEastAsia"/>
              </w:rPr>
            </w:pPr>
            <w:r w:rsidRPr="005E22DB">
              <w:rPr>
                <w:rFonts w:eastAsiaTheme="minorEastAsia"/>
              </w:rPr>
              <w:t>инженерной графики</w:t>
            </w:r>
          </w:p>
        </w:tc>
      </w:tr>
      <w:tr w:rsidR="00DB11EE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6A7C4C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основ экономики;</w:t>
            </w:r>
          </w:p>
          <w:p w:rsidR="00DB11EE" w:rsidRPr="005E22DB" w:rsidRDefault="00DB11EE" w:rsidP="00EF7FE0">
            <w:pPr>
              <w:pStyle w:val="a5"/>
              <w:ind w:left="40"/>
              <w:rPr>
                <w:rFonts w:eastAsiaTheme="minorEastAsia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6A7C4C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4C46EC" w:rsidRDefault="004C46EC" w:rsidP="004C46EC">
            <w:pPr>
              <w:pStyle w:val="a5"/>
              <w:ind w:left="40"/>
              <w:rPr>
                <w:rFonts w:eastAsiaTheme="minorEastAsia"/>
              </w:rPr>
            </w:pPr>
            <w:r w:rsidRPr="004C46EC">
              <w:rPr>
                <w:rFonts w:eastAsiaTheme="minorEastAsia"/>
              </w:rPr>
              <w:t>технической механики;</w:t>
            </w:r>
          </w:p>
          <w:p w:rsidR="00DB11EE" w:rsidRPr="00DB11EE" w:rsidRDefault="00DB11EE" w:rsidP="004C46EC">
            <w:pPr>
              <w:pStyle w:val="a5"/>
              <w:ind w:left="40"/>
              <w:rPr>
                <w:rFonts w:eastAsiaTheme="minorEastAsia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6A7C4C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4C46EC" w:rsidRDefault="004C46EC" w:rsidP="004C46EC">
            <w:pPr>
              <w:pStyle w:val="a5"/>
              <w:ind w:left="40"/>
              <w:rPr>
                <w:rFonts w:eastAsiaTheme="minorEastAsia"/>
              </w:rPr>
            </w:pPr>
            <w:r w:rsidRPr="004C46EC">
              <w:rPr>
                <w:rFonts w:eastAsiaTheme="minorEastAsia"/>
              </w:rPr>
              <w:t>материаловедения</w:t>
            </w:r>
          </w:p>
        </w:tc>
      </w:tr>
      <w:tr w:rsidR="004C46EC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Default="004C46EC" w:rsidP="00EF3A4F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4C46EC" w:rsidRDefault="004C46EC" w:rsidP="004C46EC">
            <w:pPr>
              <w:pStyle w:val="a5"/>
              <w:ind w:left="40"/>
              <w:rPr>
                <w:rFonts w:eastAsiaTheme="minorEastAsia"/>
              </w:rPr>
            </w:pPr>
            <w:r w:rsidRPr="004C46EC">
              <w:rPr>
                <w:rFonts w:eastAsiaTheme="minorEastAsia"/>
              </w:rPr>
              <w:t>правовых основ профессиональной деятельности;</w:t>
            </w:r>
          </w:p>
          <w:p w:rsidR="004C46EC" w:rsidRPr="004C46EC" w:rsidRDefault="004C46EC" w:rsidP="004C46EC">
            <w:pPr>
              <w:pStyle w:val="a5"/>
              <w:ind w:left="40"/>
              <w:rPr>
                <w:rFonts w:eastAsiaTheme="minorEastAsia"/>
              </w:rPr>
            </w:pPr>
          </w:p>
        </w:tc>
      </w:tr>
      <w:tr w:rsidR="004C46EC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Default="004C46EC" w:rsidP="00EF3A4F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4C46EC" w:rsidRDefault="004C46EC" w:rsidP="004C46EC">
            <w:pPr>
              <w:pStyle w:val="a5"/>
              <w:ind w:left="40"/>
              <w:rPr>
                <w:rFonts w:eastAsiaTheme="minorEastAsia"/>
              </w:rPr>
            </w:pPr>
            <w:r w:rsidRPr="004C46EC">
              <w:rPr>
                <w:rFonts w:eastAsiaTheme="minorEastAsia"/>
              </w:rPr>
              <w:t>охраны труда</w:t>
            </w:r>
          </w:p>
        </w:tc>
      </w:tr>
      <w:tr w:rsidR="004C46EC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DB11EE" w:rsidRDefault="004C46EC" w:rsidP="00EF3A4F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12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4C46EC" w:rsidRDefault="004C46EC" w:rsidP="004C46EC">
            <w:pPr>
              <w:pStyle w:val="a5"/>
              <w:ind w:left="40"/>
              <w:rPr>
                <w:rFonts w:eastAsiaTheme="minorEastAsia"/>
              </w:rPr>
            </w:pPr>
            <w:r w:rsidRPr="004C46EC">
              <w:rPr>
                <w:rFonts w:eastAsiaTheme="minorEastAsia"/>
              </w:rPr>
              <w:t>безопасности жизнедеятельности;</w:t>
            </w:r>
          </w:p>
          <w:p w:rsidR="004C46EC" w:rsidRPr="004C46EC" w:rsidRDefault="004C46EC" w:rsidP="004C46EC">
            <w:pPr>
              <w:pStyle w:val="a5"/>
              <w:ind w:left="40"/>
              <w:rPr>
                <w:rFonts w:eastAsiaTheme="minorEastAsia"/>
              </w:rPr>
            </w:pPr>
          </w:p>
        </w:tc>
      </w:tr>
      <w:tr w:rsidR="004C46EC" w:rsidTr="00DB11EE">
        <w:trPr>
          <w:trHeight w:hRule="exact" w:val="29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DB11EE" w:rsidRDefault="004C46EC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13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4C46EC" w:rsidRDefault="004C46EC" w:rsidP="004C46EC">
            <w:pPr>
              <w:pStyle w:val="a5"/>
              <w:ind w:left="40"/>
              <w:rPr>
                <w:rFonts w:eastAsiaTheme="minorEastAsia"/>
              </w:rPr>
            </w:pPr>
            <w:r w:rsidRPr="004C46EC">
              <w:rPr>
                <w:rFonts w:eastAsiaTheme="minorEastAsia"/>
              </w:rPr>
              <w:t>технического регулирования и контроля качества;</w:t>
            </w:r>
          </w:p>
          <w:p w:rsidR="004C46EC" w:rsidRPr="004C46EC" w:rsidRDefault="004C46EC" w:rsidP="004C46EC">
            <w:pPr>
              <w:pStyle w:val="a5"/>
              <w:ind w:left="40"/>
              <w:rPr>
                <w:rFonts w:eastAsiaTheme="minorEastAsia"/>
              </w:rPr>
            </w:pPr>
          </w:p>
        </w:tc>
      </w:tr>
      <w:tr w:rsidR="004C46EC" w:rsidTr="00DB11EE">
        <w:trPr>
          <w:trHeight w:hRule="exact" w:val="29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DB11EE" w:rsidRDefault="004C46EC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4C46EC" w:rsidRDefault="004C46EC" w:rsidP="004C46EC">
            <w:pPr>
              <w:pStyle w:val="a5"/>
              <w:ind w:left="40"/>
              <w:rPr>
                <w:rFonts w:eastAsiaTheme="minorEastAsia"/>
              </w:rPr>
            </w:pPr>
            <w:r w:rsidRPr="004C46EC">
              <w:rPr>
                <w:rFonts w:eastAsiaTheme="minorEastAsia"/>
              </w:rPr>
              <w:t>технологии и оборудования производства электротехнических изделий.</w:t>
            </w:r>
          </w:p>
          <w:p w:rsidR="004C46EC" w:rsidRPr="004C46EC" w:rsidRDefault="004C46EC" w:rsidP="004C46EC">
            <w:pPr>
              <w:pStyle w:val="a5"/>
              <w:ind w:left="40"/>
              <w:rPr>
                <w:rFonts w:eastAsiaTheme="minorEastAsia"/>
              </w:rPr>
            </w:pPr>
          </w:p>
        </w:tc>
      </w:tr>
      <w:tr w:rsidR="004C46EC">
        <w:trPr>
          <w:trHeight w:hRule="exact" w:val="28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5E22DB" w:rsidRDefault="004C46EC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Лаборатории:</w:t>
            </w:r>
          </w:p>
        </w:tc>
      </w:tr>
      <w:tr w:rsidR="004C46EC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Default="004C46EC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DB11EE" w:rsidRDefault="004C46EC" w:rsidP="004C46EC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автоматизированных информационных систем;</w:t>
            </w:r>
          </w:p>
          <w:p w:rsidR="004C46EC" w:rsidRPr="00DB11EE" w:rsidRDefault="004C46EC" w:rsidP="004C46EC">
            <w:pPr>
              <w:rPr>
                <w:sz w:val="24"/>
                <w:szCs w:val="24"/>
              </w:rPr>
            </w:pPr>
          </w:p>
        </w:tc>
      </w:tr>
      <w:tr w:rsidR="004C46EC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Default="004C46EC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DB11EE" w:rsidRDefault="004C46EC" w:rsidP="004C4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Электротехники и электроники</w:t>
            </w:r>
          </w:p>
        </w:tc>
      </w:tr>
      <w:tr w:rsidR="004C46EC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Default="004C46EC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DB11EE" w:rsidRDefault="004C46EC" w:rsidP="004C4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DB11EE">
              <w:rPr>
                <w:sz w:val="24"/>
                <w:szCs w:val="24"/>
              </w:rPr>
              <w:t>лектрических машин</w:t>
            </w:r>
          </w:p>
        </w:tc>
      </w:tr>
      <w:tr w:rsidR="004C46EC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Default="004C46EC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DB11EE" w:rsidRDefault="004C46EC" w:rsidP="004C4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DB11EE">
              <w:rPr>
                <w:sz w:val="24"/>
                <w:szCs w:val="24"/>
              </w:rPr>
              <w:t>лектрических аппаратов;</w:t>
            </w:r>
          </w:p>
          <w:p w:rsidR="004C46EC" w:rsidRPr="00DB11EE" w:rsidRDefault="004C46EC" w:rsidP="004C46EC">
            <w:pPr>
              <w:rPr>
                <w:sz w:val="24"/>
                <w:szCs w:val="24"/>
              </w:rPr>
            </w:pPr>
          </w:p>
        </w:tc>
      </w:tr>
      <w:tr w:rsidR="004C46EC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Default="004C46EC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DB11EE" w:rsidRDefault="004C46EC" w:rsidP="004C4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Метрологии, стандартизации и сертификации</w:t>
            </w:r>
          </w:p>
        </w:tc>
      </w:tr>
      <w:tr w:rsidR="004C46EC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Default="004C46EC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4C46EC" w:rsidRDefault="004C46EC" w:rsidP="004C46EC">
            <w:pPr>
              <w:rPr>
                <w:sz w:val="24"/>
                <w:szCs w:val="24"/>
              </w:rPr>
            </w:pPr>
            <w:r w:rsidRPr="004C46EC">
              <w:rPr>
                <w:sz w:val="24"/>
                <w:szCs w:val="24"/>
              </w:rPr>
              <w:t>электрического и электромеханического оборудования;</w:t>
            </w:r>
          </w:p>
          <w:p w:rsidR="004C46EC" w:rsidRPr="00DB11EE" w:rsidRDefault="004C46EC" w:rsidP="004C46EC">
            <w:pPr>
              <w:rPr>
                <w:sz w:val="24"/>
                <w:szCs w:val="24"/>
              </w:rPr>
            </w:pPr>
          </w:p>
        </w:tc>
      </w:tr>
      <w:tr w:rsidR="004C46EC" w:rsidTr="004C46EC">
        <w:trPr>
          <w:trHeight w:hRule="exact" w:val="55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Default="004C46EC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4C46EC" w:rsidRDefault="004C46EC" w:rsidP="004C46EC">
            <w:pPr>
              <w:rPr>
                <w:sz w:val="24"/>
                <w:szCs w:val="24"/>
              </w:rPr>
            </w:pPr>
            <w:r w:rsidRPr="004C46EC">
              <w:rPr>
                <w:sz w:val="24"/>
                <w:szCs w:val="24"/>
              </w:rPr>
              <w:t>технической эксплуатации и обслуживания электрического и электромеханического оборудования.</w:t>
            </w:r>
          </w:p>
          <w:p w:rsidR="004C46EC" w:rsidRPr="00DB11EE" w:rsidRDefault="004C46EC" w:rsidP="00DB11EE">
            <w:pPr>
              <w:rPr>
                <w:sz w:val="24"/>
                <w:szCs w:val="24"/>
              </w:rPr>
            </w:pPr>
          </w:p>
          <w:p w:rsidR="004C46EC" w:rsidRPr="00DB11EE" w:rsidRDefault="004C46E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C46EC">
        <w:trPr>
          <w:trHeight w:hRule="exact" w:val="28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5E22DB" w:rsidRDefault="004C46EC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Мастерские:</w:t>
            </w:r>
          </w:p>
        </w:tc>
      </w:tr>
      <w:tr w:rsidR="004C46EC">
        <w:trPr>
          <w:trHeight w:hRule="exact" w:val="32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Default="004C46EC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DB11EE" w:rsidRDefault="004C46EC" w:rsidP="00DB11EE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DB11EE">
              <w:rPr>
                <w:rFonts w:eastAsia="Times New Roman"/>
                <w:sz w:val="22"/>
                <w:szCs w:val="22"/>
              </w:rPr>
              <w:t>слесарно-механическая;</w:t>
            </w:r>
          </w:p>
          <w:p w:rsidR="004C46EC" w:rsidRPr="00DB11EE" w:rsidRDefault="004C46EC" w:rsidP="00DB11EE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</w:tr>
      <w:tr w:rsidR="004C46EC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Default="004C46EC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DB11EE" w:rsidRDefault="004C46EC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DB11EE">
              <w:rPr>
                <w:rFonts w:eastAsia="Times New Roman"/>
                <w:sz w:val="22"/>
                <w:szCs w:val="22"/>
              </w:rPr>
              <w:t>электромонтажная</w:t>
            </w:r>
          </w:p>
        </w:tc>
      </w:tr>
      <w:tr w:rsidR="004C46EC">
        <w:trPr>
          <w:trHeight w:hRule="exact" w:val="28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5E22DB" w:rsidRDefault="004C46EC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Спортивный комплекс:</w:t>
            </w:r>
          </w:p>
        </w:tc>
      </w:tr>
      <w:tr w:rsidR="004C46EC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Default="004C46EC" w:rsidP="00DB11EE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5E22DB" w:rsidRDefault="004C46EC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спортивный зал</w:t>
            </w:r>
          </w:p>
        </w:tc>
      </w:tr>
      <w:tr w:rsidR="004C46EC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Default="004C46EC" w:rsidP="00DB11EE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5E22DB" w:rsidRDefault="004C46EC">
            <w:pPr>
              <w:shd w:val="clear" w:color="auto" w:fill="FFFFFF"/>
            </w:pPr>
            <w:r w:rsidRPr="005E22DB">
              <w:rPr>
                <w:rFonts w:eastAsia="Times New Roman"/>
                <w:spacing w:val="-3"/>
                <w:sz w:val="22"/>
                <w:szCs w:val="22"/>
              </w:rPr>
              <w:t>открытый стадион широкого профиля с элементами полосы препятствий</w:t>
            </w:r>
          </w:p>
        </w:tc>
      </w:tr>
      <w:tr w:rsidR="004C46EC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Default="004C46EC" w:rsidP="00DB11EE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5E22DB" w:rsidRDefault="004C46EC" w:rsidP="00266184">
            <w:pPr>
              <w:shd w:val="clear" w:color="auto" w:fill="FFFFFF"/>
            </w:pPr>
            <w:r w:rsidRPr="005E22DB">
              <w:rPr>
                <w:rFonts w:eastAsia="Times New Roman"/>
                <w:spacing w:val="-3"/>
                <w:sz w:val="22"/>
                <w:szCs w:val="22"/>
              </w:rPr>
              <w:t xml:space="preserve">Электронный стрелковый тир </w:t>
            </w:r>
          </w:p>
        </w:tc>
      </w:tr>
      <w:tr w:rsidR="004C46EC">
        <w:trPr>
          <w:trHeight w:hRule="exact" w:val="288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5E22DB" w:rsidRDefault="004C46EC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Залы:</w:t>
            </w:r>
          </w:p>
        </w:tc>
      </w:tr>
      <w:tr w:rsidR="004C46EC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Default="004C46EC" w:rsidP="00DB11EE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5E22DB" w:rsidRDefault="004C46EC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библиотека, читальный зал с выходом в сеть Интернет</w:t>
            </w:r>
          </w:p>
        </w:tc>
      </w:tr>
      <w:tr w:rsidR="004C46EC">
        <w:trPr>
          <w:trHeight w:hRule="exact" w:val="29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Default="004C46EC" w:rsidP="00DB11EE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5E22DB" w:rsidRDefault="004C46EC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актовый зал.</w:t>
            </w:r>
          </w:p>
        </w:tc>
      </w:tr>
    </w:tbl>
    <w:p w:rsidR="005E22DB" w:rsidRDefault="005E22DB" w:rsidP="005E22DB">
      <w:pPr>
        <w:shd w:val="clear" w:color="auto" w:fill="FFFFFF"/>
        <w:spacing w:line="322" w:lineRule="exact"/>
        <w:ind w:left="3442"/>
        <w:rPr>
          <w:b/>
          <w:bCs/>
          <w:sz w:val="28"/>
          <w:szCs w:val="28"/>
        </w:rPr>
      </w:pPr>
    </w:p>
    <w:p w:rsidR="005E22DB" w:rsidRDefault="005E22DB" w:rsidP="005E22DB">
      <w:pPr>
        <w:shd w:val="clear" w:color="auto" w:fill="FFFFFF"/>
        <w:spacing w:line="322" w:lineRule="exact"/>
        <w:ind w:left="3442"/>
      </w:pPr>
      <w:r>
        <w:rPr>
          <w:b/>
          <w:bCs/>
          <w:sz w:val="28"/>
          <w:szCs w:val="28"/>
        </w:rPr>
        <w:t xml:space="preserve">5. </w:t>
      </w: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163D3B" w:rsidRDefault="007B6CE6" w:rsidP="00D31554">
      <w:pPr>
        <w:ind w:left="-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9B26F2" w:rsidRPr="009B26F2">
        <w:rPr>
          <w:rFonts w:eastAsia="Times New Roman"/>
          <w:sz w:val="28"/>
          <w:szCs w:val="28"/>
        </w:rPr>
        <w:t>Настоящий Учебный план разработан в соответствии со следующими нормативными документами:</w:t>
      </w:r>
      <w:r w:rsidR="009B26F2"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</w:t>
      </w:r>
      <w:r w:rsidR="009B26F2" w:rsidRPr="009B26F2">
        <w:rPr>
          <w:rFonts w:eastAsia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специальности </w:t>
      </w:r>
      <w:r w:rsidR="005869C3">
        <w:rPr>
          <w:rFonts w:eastAsia="Times New Roman"/>
          <w:sz w:val="28"/>
          <w:szCs w:val="28"/>
        </w:rPr>
        <w:t>13.02.11</w:t>
      </w:r>
      <w:r w:rsidR="00DB11EE">
        <w:rPr>
          <w:rFonts w:eastAsia="Times New Roman"/>
          <w:sz w:val="28"/>
          <w:szCs w:val="28"/>
        </w:rPr>
        <w:t xml:space="preserve"> </w:t>
      </w:r>
      <w:r w:rsidR="005869C3" w:rsidRPr="005869C3">
        <w:rPr>
          <w:rFonts w:eastAsia="Times New Roman"/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  <w:r w:rsidR="009B26F2" w:rsidRPr="009B26F2">
        <w:rPr>
          <w:rFonts w:eastAsia="Times New Roman"/>
          <w:sz w:val="28"/>
          <w:szCs w:val="28"/>
        </w:rPr>
        <w:t xml:space="preserve">, утвержденного приказом Министерства образования и науки Российской Федерации от </w:t>
      </w:r>
      <w:r w:rsidR="00DB11EE">
        <w:rPr>
          <w:rFonts w:eastAsia="Times New Roman"/>
          <w:sz w:val="28"/>
          <w:szCs w:val="28"/>
        </w:rPr>
        <w:t>28</w:t>
      </w:r>
      <w:r w:rsidR="009B26F2" w:rsidRPr="009B26F2">
        <w:rPr>
          <w:rFonts w:eastAsia="Times New Roman"/>
          <w:sz w:val="28"/>
          <w:szCs w:val="28"/>
        </w:rPr>
        <w:t xml:space="preserve"> </w:t>
      </w:r>
      <w:r w:rsidR="00BD73AE">
        <w:rPr>
          <w:rFonts w:eastAsia="Times New Roman"/>
          <w:sz w:val="28"/>
          <w:szCs w:val="28"/>
        </w:rPr>
        <w:t>ию</w:t>
      </w:r>
      <w:r w:rsidR="009B26F2" w:rsidRPr="009B26F2">
        <w:rPr>
          <w:rFonts w:eastAsia="Times New Roman"/>
          <w:sz w:val="28"/>
          <w:szCs w:val="28"/>
        </w:rPr>
        <w:t>ля 2014 г. №</w:t>
      </w:r>
      <w:r w:rsidR="00163D3B">
        <w:rPr>
          <w:rFonts w:eastAsia="Times New Roman"/>
          <w:sz w:val="28"/>
          <w:szCs w:val="28"/>
        </w:rPr>
        <w:t xml:space="preserve"> </w:t>
      </w:r>
      <w:r w:rsidR="00DB11EE">
        <w:rPr>
          <w:rFonts w:eastAsia="Times New Roman"/>
          <w:sz w:val="28"/>
          <w:szCs w:val="28"/>
        </w:rPr>
        <w:t>8</w:t>
      </w:r>
      <w:r w:rsidR="005869C3">
        <w:rPr>
          <w:rFonts w:eastAsia="Times New Roman"/>
          <w:sz w:val="28"/>
          <w:szCs w:val="28"/>
        </w:rPr>
        <w:t>31</w:t>
      </w:r>
      <w:r w:rsidR="009B26F2" w:rsidRPr="009B26F2">
        <w:rPr>
          <w:rFonts w:eastAsia="Times New Roman"/>
          <w:sz w:val="28"/>
          <w:szCs w:val="28"/>
        </w:rPr>
        <w:t xml:space="preserve"> (зарегистрирован в Минюсте РФ </w:t>
      </w:r>
      <w:r w:rsidR="005869C3">
        <w:rPr>
          <w:rFonts w:eastAsia="Times New Roman"/>
          <w:sz w:val="28"/>
          <w:szCs w:val="28"/>
        </w:rPr>
        <w:t>19</w:t>
      </w:r>
      <w:r w:rsidR="009B26F2" w:rsidRPr="009B26F2">
        <w:rPr>
          <w:rFonts w:eastAsia="Times New Roman"/>
          <w:sz w:val="28"/>
          <w:szCs w:val="28"/>
        </w:rPr>
        <w:t xml:space="preserve"> </w:t>
      </w:r>
      <w:r w:rsidR="00DB11EE">
        <w:rPr>
          <w:rFonts w:eastAsia="Times New Roman"/>
          <w:sz w:val="28"/>
          <w:szCs w:val="28"/>
        </w:rPr>
        <w:t>августа</w:t>
      </w:r>
      <w:r w:rsidR="009B26F2" w:rsidRPr="009B26F2">
        <w:rPr>
          <w:rFonts w:eastAsia="Times New Roman"/>
          <w:sz w:val="28"/>
          <w:szCs w:val="28"/>
        </w:rPr>
        <w:t xml:space="preserve"> 2014 г. N 3</w:t>
      </w:r>
      <w:r w:rsidR="00DB11EE">
        <w:rPr>
          <w:rFonts w:eastAsia="Times New Roman"/>
          <w:sz w:val="28"/>
          <w:szCs w:val="28"/>
        </w:rPr>
        <w:t>3</w:t>
      </w:r>
      <w:r w:rsidR="005869C3">
        <w:rPr>
          <w:rFonts w:eastAsia="Times New Roman"/>
          <w:sz w:val="28"/>
          <w:szCs w:val="28"/>
        </w:rPr>
        <w:t>635</w:t>
      </w:r>
      <w:r w:rsidR="009B26F2" w:rsidRPr="009B26F2">
        <w:rPr>
          <w:rFonts w:eastAsia="Times New Roman"/>
          <w:sz w:val="28"/>
          <w:szCs w:val="28"/>
        </w:rPr>
        <w:t>)</w:t>
      </w:r>
      <w:r w:rsidR="00163D3B">
        <w:rPr>
          <w:rFonts w:eastAsia="Times New Roman"/>
          <w:sz w:val="28"/>
          <w:szCs w:val="28"/>
        </w:rPr>
        <w:t>.</w:t>
      </w:r>
      <w:r w:rsidR="005869C3" w:rsidRPr="005869C3">
        <w:t xml:space="preserve"> </w:t>
      </w:r>
      <w:r w:rsidR="009B26F2"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</w:t>
      </w:r>
      <w:r w:rsidR="009B26F2" w:rsidRPr="009B26F2">
        <w:rPr>
          <w:rFonts w:eastAsia="Times New Roman"/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2013г. №</w:t>
      </w:r>
      <w:r w:rsidR="00163D3B">
        <w:rPr>
          <w:rFonts w:eastAsia="Times New Roman"/>
          <w:sz w:val="28"/>
          <w:szCs w:val="28"/>
        </w:rPr>
        <w:t xml:space="preserve"> </w:t>
      </w:r>
      <w:r w:rsidR="009B26F2" w:rsidRPr="009B26F2">
        <w:rPr>
          <w:rFonts w:eastAsia="Times New Roman"/>
          <w:sz w:val="28"/>
          <w:szCs w:val="28"/>
        </w:rPr>
        <w:t xml:space="preserve">464 (зарегистрирован в Минюсте РФ 30 июля 2013г. </w:t>
      </w:r>
      <w:r w:rsidR="009B26F2" w:rsidRPr="009B26F2">
        <w:rPr>
          <w:rFonts w:eastAsia="Times New Roman"/>
          <w:sz w:val="28"/>
          <w:szCs w:val="28"/>
        </w:rPr>
        <w:lastRenderedPageBreak/>
        <w:t>№29200);</w:t>
      </w:r>
      <w:r w:rsidR="009B26F2"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 </w:t>
      </w:r>
      <w:r w:rsidR="009B26F2" w:rsidRPr="009B26F2">
        <w:rPr>
          <w:rFonts w:eastAsia="Times New Roman"/>
          <w:sz w:val="28"/>
          <w:szCs w:val="28"/>
        </w:rPr>
        <w:t>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утвержденным приказом Министерства образования и науки Российской Федерации от 18 апреля 2013г. №</w:t>
      </w:r>
      <w:r w:rsidR="00163D3B">
        <w:rPr>
          <w:rFonts w:eastAsia="Times New Roman"/>
          <w:sz w:val="28"/>
          <w:szCs w:val="28"/>
        </w:rPr>
        <w:t xml:space="preserve"> </w:t>
      </w:r>
      <w:r w:rsidR="009B26F2" w:rsidRPr="009B26F2">
        <w:rPr>
          <w:rFonts w:eastAsia="Times New Roman"/>
          <w:sz w:val="28"/>
          <w:szCs w:val="28"/>
        </w:rPr>
        <w:t>291 (зарегистрирован в Минюсте РФ 14 июня 2013г. №28785);</w:t>
      </w:r>
      <w:r w:rsidR="009B26F2"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 </w:t>
      </w:r>
      <w:r w:rsidR="009B26F2" w:rsidRPr="009B26F2">
        <w:rPr>
          <w:rFonts w:eastAsia="Times New Roman"/>
          <w:sz w:val="28"/>
          <w:szCs w:val="28"/>
        </w:rPr>
        <w:t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</w:t>
      </w:r>
      <w:r w:rsidR="00163D3B">
        <w:rPr>
          <w:rFonts w:eastAsia="Times New Roman"/>
          <w:sz w:val="28"/>
          <w:szCs w:val="28"/>
        </w:rPr>
        <w:t xml:space="preserve"> </w:t>
      </w:r>
      <w:r w:rsidR="009B26F2" w:rsidRPr="009B26F2">
        <w:rPr>
          <w:rFonts w:eastAsia="Times New Roman"/>
          <w:sz w:val="28"/>
          <w:szCs w:val="28"/>
        </w:rPr>
        <w:t>968 (зарегистрирован в Минюсте РФ 1 ноября 2013 г. Регистрационный N 30306);</w:t>
      </w:r>
      <w:r w:rsidR="009B26F2"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 </w:t>
      </w:r>
      <w:r w:rsidR="009B26F2" w:rsidRPr="009B26F2">
        <w:rPr>
          <w:rFonts w:eastAsia="Times New Roman"/>
          <w:sz w:val="28"/>
          <w:szCs w:val="28"/>
        </w:rPr>
        <w:t>Трудовым кодексом Российской Федерации, статья 174;</w:t>
      </w:r>
      <w:r w:rsidR="009B26F2"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 </w:t>
      </w:r>
      <w:r w:rsidR="009D76C5">
        <w:rPr>
          <w:rFonts w:eastAsia="Times New Roman"/>
          <w:sz w:val="28"/>
          <w:szCs w:val="28"/>
        </w:rPr>
        <w:t>Уставом техникума,</w:t>
      </w:r>
    </w:p>
    <w:p w:rsidR="009D76C5" w:rsidRDefault="009D76C5" w:rsidP="00D31554">
      <w:pPr>
        <w:ind w:left="-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Локальными актами техникума.</w:t>
      </w:r>
    </w:p>
    <w:p w:rsidR="009D76C5" w:rsidRDefault="009D76C5" w:rsidP="00D31554">
      <w:pPr>
        <w:ind w:left="-567"/>
        <w:jc w:val="both"/>
        <w:rPr>
          <w:rFonts w:eastAsia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548"/>
        <w:gridCol w:w="8950"/>
        <w:gridCol w:w="249"/>
      </w:tblGrid>
      <w:tr w:rsidR="00DF3AA1" w:rsidRPr="000B4F96" w:rsidTr="009D76C5">
        <w:trPr>
          <w:trHeight w:val="705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DF3AA1" w:rsidRPr="000B4F96" w:rsidRDefault="00DF3AA1" w:rsidP="009D76C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B4F96">
              <w:rPr>
                <w:rFonts w:eastAsia="Times New Roman"/>
                <w:sz w:val="28"/>
                <w:szCs w:val="28"/>
              </w:rPr>
              <w:t xml:space="preserve">1. Нормативный срок освоения основной профессиональной образовательной программы по специальности </w:t>
            </w:r>
            <w:r w:rsidR="000B4F96">
              <w:rPr>
                <w:rFonts w:eastAsia="Times New Roman"/>
                <w:sz w:val="28"/>
                <w:szCs w:val="28"/>
              </w:rPr>
              <w:t xml:space="preserve">13.02.11 </w:t>
            </w:r>
            <w:r w:rsidR="000B4F96" w:rsidRPr="005869C3">
              <w:rPr>
                <w:rFonts w:eastAsia="Times New Roman"/>
                <w:sz w:val="28"/>
                <w:szCs w:val="28"/>
              </w:rPr>
              <w:t>Техническая эксплуатация и обслуживание электрического и электромеханического оборудования (по отраслям)</w:t>
            </w:r>
            <w:r w:rsidR="007B6CE6">
              <w:rPr>
                <w:rFonts w:eastAsia="Times New Roman"/>
                <w:sz w:val="28"/>
                <w:szCs w:val="28"/>
              </w:rPr>
              <w:t xml:space="preserve"> </w:t>
            </w:r>
            <w:r w:rsidRPr="000B4F96">
              <w:rPr>
                <w:rFonts w:eastAsia="Times New Roman"/>
                <w:sz w:val="28"/>
                <w:szCs w:val="28"/>
              </w:rPr>
              <w:t xml:space="preserve">и реализации </w:t>
            </w:r>
            <w:r w:rsidR="007B6CE6">
              <w:rPr>
                <w:rFonts w:eastAsia="Times New Roman"/>
                <w:sz w:val="28"/>
                <w:szCs w:val="28"/>
              </w:rPr>
              <w:t>ФГОС</w:t>
            </w:r>
            <w:r w:rsidRPr="000B4F96">
              <w:rPr>
                <w:rFonts w:eastAsia="Times New Roman"/>
                <w:sz w:val="28"/>
                <w:szCs w:val="28"/>
              </w:rPr>
              <w:t xml:space="preserve"> среднего (полного) общего образования составляет 199 недель, согласно ФГОС.</w:t>
            </w:r>
          </w:p>
        </w:tc>
      </w:tr>
      <w:tr w:rsidR="00DF3AA1" w:rsidRPr="000B4F96" w:rsidTr="009D76C5">
        <w:trPr>
          <w:trHeight w:val="285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DF3AA1" w:rsidRPr="000B4F96" w:rsidRDefault="00DF3AA1" w:rsidP="002E4B0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B4F96">
              <w:rPr>
                <w:rFonts w:eastAsia="Times New Roman"/>
                <w:sz w:val="28"/>
                <w:szCs w:val="28"/>
              </w:rPr>
              <w:t>2. Теоретическое обучение, включая лабораторные и практические занятия - 1</w:t>
            </w:r>
            <w:r w:rsidR="002E4B0E">
              <w:rPr>
                <w:rFonts w:eastAsia="Times New Roman"/>
                <w:sz w:val="28"/>
                <w:szCs w:val="28"/>
              </w:rPr>
              <w:t>26</w:t>
            </w:r>
            <w:r w:rsidRPr="000B4F96">
              <w:rPr>
                <w:rFonts w:eastAsia="Times New Roman"/>
                <w:sz w:val="28"/>
                <w:szCs w:val="28"/>
              </w:rPr>
              <w:t xml:space="preserve"> недель.</w:t>
            </w:r>
          </w:p>
        </w:tc>
      </w:tr>
      <w:tr w:rsidR="00DF3AA1" w:rsidRPr="000B4F96" w:rsidTr="009D76C5">
        <w:trPr>
          <w:trHeight w:val="285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DF3AA1" w:rsidRPr="000B4F96" w:rsidRDefault="00DF3AA1" w:rsidP="002E4B0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B4F96">
              <w:rPr>
                <w:rFonts w:eastAsia="Times New Roman"/>
                <w:sz w:val="28"/>
                <w:szCs w:val="28"/>
              </w:rPr>
              <w:t xml:space="preserve">3. Учебная и производственная практика составляет - </w:t>
            </w:r>
            <w:r w:rsidR="002E4B0E">
              <w:rPr>
                <w:rFonts w:eastAsia="Times New Roman"/>
                <w:sz w:val="28"/>
                <w:szCs w:val="28"/>
              </w:rPr>
              <w:t>23</w:t>
            </w:r>
            <w:r w:rsidRPr="000B4F96">
              <w:rPr>
                <w:rFonts w:eastAsia="Times New Roman"/>
                <w:sz w:val="28"/>
                <w:szCs w:val="28"/>
              </w:rPr>
              <w:t xml:space="preserve"> недели, преддипломная практика 4 недели</w:t>
            </w:r>
          </w:p>
        </w:tc>
      </w:tr>
      <w:tr w:rsidR="00DF3AA1" w:rsidRPr="000B4F96" w:rsidTr="009D76C5">
        <w:trPr>
          <w:trHeight w:val="285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DF3AA1" w:rsidRPr="000B4F96" w:rsidRDefault="00DF3AA1" w:rsidP="002E4B0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B4F96">
              <w:rPr>
                <w:rFonts w:eastAsia="Times New Roman"/>
                <w:sz w:val="28"/>
                <w:szCs w:val="28"/>
              </w:rPr>
              <w:t xml:space="preserve">4. Промежуточная аттестация - </w:t>
            </w:r>
            <w:r w:rsidR="002E4B0E">
              <w:rPr>
                <w:rFonts w:eastAsia="Times New Roman"/>
                <w:sz w:val="28"/>
                <w:szCs w:val="28"/>
              </w:rPr>
              <w:t>5</w:t>
            </w:r>
            <w:r w:rsidRPr="000B4F96">
              <w:rPr>
                <w:rFonts w:eastAsia="Times New Roman"/>
                <w:sz w:val="28"/>
                <w:szCs w:val="28"/>
              </w:rPr>
              <w:t xml:space="preserve"> недель</w:t>
            </w:r>
          </w:p>
        </w:tc>
      </w:tr>
      <w:tr w:rsidR="00DF3AA1" w:rsidRPr="000B4F96" w:rsidTr="009D76C5">
        <w:trPr>
          <w:trHeight w:val="285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DF3AA1" w:rsidRPr="000B4F96" w:rsidRDefault="00DF3AA1" w:rsidP="009F569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B4F96">
              <w:rPr>
                <w:rFonts w:eastAsia="Times New Roman"/>
                <w:sz w:val="28"/>
                <w:szCs w:val="28"/>
              </w:rPr>
              <w:t>5. Подготовка и проведение итоговой государственной аттестации - 6 недель</w:t>
            </w:r>
          </w:p>
        </w:tc>
      </w:tr>
      <w:tr w:rsidR="00DF3AA1" w:rsidRPr="000B4F96" w:rsidTr="009D76C5">
        <w:trPr>
          <w:trHeight w:val="285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DF3AA1" w:rsidRPr="000B4F96" w:rsidRDefault="00DF3AA1" w:rsidP="002E4B0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B4F96">
              <w:rPr>
                <w:rFonts w:eastAsia="Times New Roman"/>
                <w:sz w:val="28"/>
                <w:szCs w:val="28"/>
              </w:rPr>
              <w:t>6. Каникулы - 3</w:t>
            </w:r>
            <w:r w:rsidR="002E4B0E">
              <w:rPr>
                <w:rFonts w:eastAsia="Times New Roman"/>
                <w:sz w:val="28"/>
                <w:szCs w:val="28"/>
              </w:rPr>
              <w:t>5</w:t>
            </w:r>
            <w:r w:rsidRPr="000B4F96">
              <w:rPr>
                <w:rFonts w:eastAsia="Times New Roman"/>
                <w:sz w:val="28"/>
                <w:szCs w:val="28"/>
              </w:rPr>
              <w:t xml:space="preserve"> недель</w:t>
            </w:r>
          </w:p>
        </w:tc>
      </w:tr>
      <w:tr w:rsidR="00DF3AA1" w:rsidRPr="000B4F96" w:rsidTr="009D76C5">
        <w:trPr>
          <w:trHeight w:val="285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DF3AA1" w:rsidRPr="000B4F96" w:rsidRDefault="00DF3AA1" w:rsidP="009F569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B4F96">
              <w:rPr>
                <w:rFonts w:eastAsia="Times New Roman"/>
                <w:sz w:val="28"/>
                <w:szCs w:val="28"/>
              </w:rPr>
              <w:t>Объем обязательной аудиторной нагрузки обучающихся составляет -36 часов в неделю</w:t>
            </w:r>
          </w:p>
        </w:tc>
      </w:tr>
      <w:tr w:rsidR="00DF3AA1" w:rsidRPr="000B4F96" w:rsidTr="009D76C5">
        <w:trPr>
          <w:trHeight w:val="285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DF3AA1" w:rsidRPr="000B4F96" w:rsidRDefault="00DF3AA1" w:rsidP="009F569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B4F96">
              <w:rPr>
                <w:rFonts w:eastAsia="Times New Roman"/>
                <w:sz w:val="28"/>
                <w:szCs w:val="28"/>
              </w:rPr>
              <w:t>Максимальный объем учебной нагрузки обучающихся составляет 54 часа в неделю</w:t>
            </w:r>
          </w:p>
        </w:tc>
      </w:tr>
      <w:tr w:rsidR="00DF3AA1" w:rsidRPr="000B4F96" w:rsidTr="009D76C5">
        <w:trPr>
          <w:trHeight w:val="285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DF3AA1" w:rsidRPr="000B4F96" w:rsidRDefault="00DF3AA1" w:rsidP="009F569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B4F96">
              <w:rPr>
                <w:rFonts w:eastAsia="Times New Roman"/>
                <w:sz w:val="28"/>
                <w:szCs w:val="28"/>
              </w:rPr>
              <w:t xml:space="preserve">Консультации для обучающихся проводятся в объеме 100 часов на учебную группу </w:t>
            </w:r>
            <w:r w:rsidR="000B4F96">
              <w:rPr>
                <w:rFonts w:eastAsia="Times New Roman"/>
                <w:sz w:val="28"/>
                <w:szCs w:val="28"/>
              </w:rPr>
              <w:t xml:space="preserve">из расчета 4 часа на 1 обучающегося </w:t>
            </w:r>
            <w:r w:rsidRPr="000B4F96">
              <w:rPr>
                <w:rFonts w:eastAsia="Times New Roman"/>
                <w:sz w:val="28"/>
                <w:szCs w:val="28"/>
              </w:rPr>
              <w:t>на каждый учебный год</w:t>
            </w:r>
          </w:p>
        </w:tc>
      </w:tr>
      <w:tr w:rsidR="00DF3AA1" w:rsidRPr="000B4F96" w:rsidTr="009D76C5">
        <w:trPr>
          <w:trHeight w:val="285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DF3AA1" w:rsidRPr="000B4F96" w:rsidRDefault="00DF3AA1" w:rsidP="009F569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B4F96">
              <w:rPr>
                <w:rFonts w:eastAsia="Times New Roman"/>
                <w:sz w:val="28"/>
                <w:szCs w:val="28"/>
              </w:rPr>
              <w:t>Количество экзаменов в каждом учебном году не превышает 8, а количество зачетов 10</w:t>
            </w:r>
          </w:p>
        </w:tc>
      </w:tr>
      <w:tr w:rsidR="00DF3AA1" w:rsidRPr="000B4F96" w:rsidTr="009D76C5">
        <w:trPr>
          <w:trHeight w:val="285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DF3AA1" w:rsidRPr="000B4F96" w:rsidRDefault="00DF3AA1" w:rsidP="009F569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B4F96">
              <w:rPr>
                <w:rFonts w:eastAsia="Times New Roman"/>
                <w:sz w:val="28"/>
                <w:szCs w:val="28"/>
              </w:rPr>
              <w:t>Промежуточная аттестация проводится в форме экзаменов, зачетов, дифференцированных зачетов, защиты курсовых проектов.</w:t>
            </w:r>
            <w:r w:rsidR="009F569C" w:rsidRPr="000B4F96">
              <w:rPr>
                <w:rFonts w:eastAsia="Times New Roman"/>
                <w:sz w:val="28"/>
                <w:szCs w:val="28"/>
              </w:rPr>
              <w:t xml:space="preserve"> Учебным планом предусмотрено выполнение </w:t>
            </w:r>
            <w:r w:rsidR="009F569C">
              <w:rPr>
                <w:rFonts w:eastAsia="Times New Roman"/>
                <w:sz w:val="28"/>
                <w:szCs w:val="28"/>
              </w:rPr>
              <w:t>1</w:t>
            </w:r>
            <w:r w:rsidR="009F569C" w:rsidRPr="000B4F96">
              <w:rPr>
                <w:rFonts w:eastAsia="Times New Roman"/>
                <w:sz w:val="28"/>
                <w:szCs w:val="28"/>
              </w:rPr>
              <w:t xml:space="preserve"> курсов</w:t>
            </w:r>
            <w:r w:rsidR="009F569C">
              <w:rPr>
                <w:rFonts w:eastAsia="Times New Roman"/>
                <w:sz w:val="28"/>
                <w:szCs w:val="28"/>
              </w:rPr>
              <w:t xml:space="preserve">ого </w:t>
            </w:r>
            <w:r w:rsidR="009F569C" w:rsidRPr="000B4F96">
              <w:rPr>
                <w:rFonts w:eastAsia="Times New Roman"/>
                <w:sz w:val="28"/>
                <w:szCs w:val="28"/>
              </w:rPr>
              <w:t>проект</w:t>
            </w:r>
            <w:r w:rsidR="009F569C">
              <w:rPr>
                <w:rFonts w:eastAsia="Times New Roman"/>
                <w:sz w:val="28"/>
                <w:szCs w:val="28"/>
              </w:rPr>
              <w:t xml:space="preserve">а на 3 курсе  по </w:t>
            </w:r>
            <w:r w:rsidR="009F569C" w:rsidRPr="000B4F96">
              <w:rPr>
                <w:rFonts w:eastAsia="Times New Roman"/>
                <w:sz w:val="28"/>
                <w:szCs w:val="28"/>
              </w:rPr>
              <w:t xml:space="preserve"> МДК 01.02 Основы технической эксплуатации и обслуживания электрического и электромеханического оборудования</w:t>
            </w:r>
          </w:p>
        </w:tc>
      </w:tr>
      <w:tr w:rsidR="00DF3AA1" w:rsidRPr="000B4F96" w:rsidTr="009D76C5">
        <w:trPr>
          <w:trHeight w:val="285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DF3AA1" w:rsidRPr="000B4F96" w:rsidRDefault="009F569C" w:rsidP="009F569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</w:t>
            </w:r>
            <w:r w:rsidRPr="003743B8">
              <w:rPr>
                <w:rFonts w:eastAsia="Times New Roman"/>
                <w:sz w:val="28"/>
                <w:szCs w:val="28"/>
              </w:rPr>
              <w:t>ормой государственной итоговой  аттестации  выпускника по специальности является защита выпускной квалификационной работы (дипломного проекта). Тема выпускной квалификационной работы должна соответствовать содержанию одного или нескольких профессиональных модулей.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Защита выпускной квалификационной работы проводится на отдельном заседании </w:t>
            </w:r>
            <w:r>
              <w:rPr>
                <w:rFonts w:eastAsia="Times New Roman"/>
                <w:sz w:val="28"/>
                <w:szCs w:val="28"/>
              </w:rPr>
              <w:t>ГЭК.</w:t>
            </w:r>
          </w:p>
        </w:tc>
      </w:tr>
      <w:tr w:rsidR="00DF3AA1" w:rsidRPr="000B4F96" w:rsidTr="009D76C5">
        <w:trPr>
          <w:gridBefore w:val="1"/>
          <w:gridAfter w:val="1"/>
          <w:wBefore w:w="548" w:type="dxa"/>
          <w:wAfter w:w="249" w:type="dxa"/>
          <w:trHeight w:val="285"/>
        </w:trPr>
        <w:tc>
          <w:tcPr>
            <w:tcW w:w="895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DF3AA1" w:rsidRPr="000B4F96" w:rsidRDefault="00DF3AA1" w:rsidP="00DF3AA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B4F96">
              <w:rPr>
                <w:rFonts w:eastAsia="Times New Roman"/>
                <w:sz w:val="28"/>
                <w:szCs w:val="28"/>
              </w:rPr>
              <w:t> </w:t>
            </w:r>
          </w:p>
        </w:tc>
      </w:tr>
    </w:tbl>
    <w:p w:rsidR="009D76C5" w:rsidRDefault="009D76C5" w:rsidP="005E22DB">
      <w:pPr>
        <w:jc w:val="center"/>
        <w:rPr>
          <w:rFonts w:eastAsia="Times New Roman"/>
          <w:b/>
          <w:bCs/>
          <w:sz w:val="28"/>
          <w:szCs w:val="28"/>
        </w:rPr>
      </w:pPr>
    </w:p>
    <w:p w:rsidR="005E22DB" w:rsidRPr="003743B8" w:rsidRDefault="005E22DB" w:rsidP="005E22DB">
      <w:pPr>
        <w:jc w:val="center"/>
        <w:rPr>
          <w:rFonts w:eastAsia="Times New Roman"/>
          <w:bCs/>
          <w:i/>
          <w:sz w:val="28"/>
          <w:szCs w:val="28"/>
        </w:rPr>
      </w:pPr>
      <w:r w:rsidRPr="003743B8">
        <w:rPr>
          <w:rFonts w:eastAsia="Times New Roman"/>
          <w:b/>
          <w:bCs/>
          <w:sz w:val="28"/>
          <w:szCs w:val="28"/>
        </w:rPr>
        <w:lastRenderedPageBreak/>
        <w:t>Формирование вариативной части ОПОП</w:t>
      </w:r>
    </w:p>
    <w:p w:rsidR="005E22DB" w:rsidRDefault="005E22DB" w:rsidP="005E22DB">
      <w:pPr>
        <w:ind w:left="-567" w:firstLine="567"/>
        <w:jc w:val="both"/>
        <w:rPr>
          <w:sz w:val="2"/>
          <w:szCs w:val="2"/>
        </w:rPr>
      </w:pPr>
      <w:r w:rsidRPr="003743B8">
        <w:rPr>
          <w:rFonts w:eastAsia="Times New Roman"/>
          <w:sz w:val="28"/>
          <w:szCs w:val="28"/>
        </w:rPr>
        <w:t xml:space="preserve">На основании решения методического совета </w:t>
      </w:r>
      <w:r>
        <w:rPr>
          <w:sz w:val="28"/>
          <w:szCs w:val="28"/>
        </w:rPr>
        <w:t>техникума</w:t>
      </w:r>
      <w:r w:rsidRPr="003743B8">
        <w:rPr>
          <w:rFonts w:eastAsia="Times New Roman"/>
          <w:sz w:val="28"/>
          <w:szCs w:val="28"/>
        </w:rPr>
        <w:t xml:space="preserve"> и по согласованию с работодателями часы вариативной части ФГОС (9</w:t>
      </w:r>
      <w:r w:rsidR="00E728EB">
        <w:rPr>
          <w:rFonts w:eastAsia="Times New Roman"/>
          <w:sz w:val="28"/>
          <w:szCs w:val="28"/>
        </w:rPr>
        <w:t>36</w:t>
      </w:r>
      <w:r w:rsidRPr="003743B8">
        <w:rPr>
          <w:rFonts w:eastAsia="Times New Roman"/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3743B8">
        <w:rPr>
          <w:rFonts w:eastAsia="Times New Roman"/>
          <w:sz w:val="28"/>
          <w:szCs w:val="28"/>
        </w:rPr>
        <w:t xml:space="preserve">) распределены </w:t>
      </w:r>
      <w:r>
        <w:rPr>
          <w:sz w:val="28"/>
          <w:szCs w:val="28"/>
        </w:rPr>
        <w:t>по циклам</w:t>
      </w:r>
      <w:r w:rsidRPr="003743B8">
        <w:rPr>
          <w:rFonts w:eastAsia="Times New Roman"/>
          <w:sz w:val="28"/>
          <w:szCs w:val="28"/>
        </w:rPr>
        <w:t>:</w:t>
      </w:r>
    </w:p>
    <w:tbl>
      <w:tblPr>
        <w:tblW w:w="10098" w:type="dxa"/>
        <w:tblInd w:w="-5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0"/>
        <w:gridCol w:w="1258"/>
        <w:gridCol w:w="1173"/>
        <w:gridCol w:w="3577"/>
        <w:gridCol w:w="2410"/>
      </w:tblGrid>
      <w:tr w:rsidR="005E22DB" w:rsidTr="00A121AA">
        <w:trPr>
          <w:trHeight w:hRule="exact" w:val="331"/>
        </w:trPr>
        <w:tc>
          <w:tcPr>
            <w:tcW w:w="29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ind w:left="17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Индексы циклов и</w:t>
            </w:r>
          </w:p>
          <w:p w:rsidR="005E22DB" w:rsidRDefault="005E22DB" w:rsidP="00A7227B">
            <w:pPr>
              <w:shd w:val="clear" w:color="auto" w:fill="FFFFFF"/>
              <w:spacing w:line="274" w:lineRule="exact"/>
              <w:ind w:left="178" w:right="288"/>
            </w:pPr>
            <w:r>
              <w:rPr>
                <w:rFonts w:eastAsia="Times New Roman"/>
                <w:b/>
                <w:bCs/>
                <w:spacing w:val="-12"/>
                <w:sz w:val="24"/>
                <w:szCs w:val="24"/>
              </w:rPr>
              <w:t xml:space="preserve">обязательная учебная </w:t>
            </w:r>
            <w:r>
              <w:rPr>
                <w:rFonts w:eastAsia="Times New Roman"/>
                <w:b/>
                <w:bCs/>
                <w:spacing w:val="-15"/>
                <w:sz w:val="24"/>
                <w:szCs w:val="24"/>
              </w:rPr>
              <w:t xml:space="preserve">нагрузка по циклам по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ФГОС, часов</w:t>
            </w:r>
          </w:p>
          <w:p w:rsidR="005E22DB" w:rsidRDefault="005E22DB" w:rsidP="00A7227B"/>
          <w:p w:rsidR="005E22DB" w:rsidRDefault="005E22DB" w:rsidP="00A7227B"/>
        </w:tc>
        <w:tc>
          <w:tcPr>
            <w:tcW w:w="7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Распределение вариативной части (ВЧ) по циклам, часов</w:t>
            </w:r>
          </w:p>
        </w:tc>
      </w:tr>
      <w:tr w:rsidR="005E22DB" w:rsidTr="00A121AA">
        <w:trPr>
          <w:trHeight w:hRule="exact" w:val="283"/>
        </w:trPr>
        <w:tc>
          <w:tcPr>
            <w:tcW w:w="29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/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E22DB" w:rsidRDefault="005E22DB" w:rsidP="003D6C95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  <w:p w:rsidR="005E22DB" w:rsidRDefault="005E22DB" w:rsidP="003D6C95">
            <w:pPr>
              <w:jc w:val="center"/>
            </w:pPr>
          </w:p>
          <w:p w:rsidR="005E22DB" w:rsidRDefault="005E22DB" w:rsidP="003D6C95">
            <w:pPr>
              <w:jc w:val="center"/>
            </w:pPr>
          </w:p>
        </w:tc>
        <w:tc>
          <w:tcPr>
            <w:tcW w:w="5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ind w:left="210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5E22DB" w:rsidTr="00A121AA">
        <w:trPr>
          <w:trHeight w:hRule="exact" w:val="840"/>
        </w:trPr>
        <w:tc>
          <w:tcPr>
            <w:tcW w:w="29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/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22DB" w:rsidRDefault="005E22DB" w:rsidP="003D6C95">
            <w:pPr>
              <w:jc w:val="center"/>
            </w:pPr>
          </w:p>
        </w:tc>
        <w:tc>
          <w:tcPr>
            <w:tcW w:w="3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pacing w:val="-15"/>
                <w:sz w:val="24"/>
                <w:szCs w:val="24"/>
              </w:rPr>
              <w:t xml:space="preserve">на увеличение объема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обязательных 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дисциплин (МДК)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 введение дополнительных дисциплин (ПМ)</w:t>
            </w:r>
          </w:p>
        </w:tc>
      </w:tr>
      <w:tr w:rsidR="005E22DB" w:rsidTr="00A121AA">
        <w:trPr>
          <w:trHeight w:hRule="exact" w:val="307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ОГСЭ.00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7B6CE6" w:rsidP="003D6C9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7B6CE6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5E22DB" w:rsidTr="00A121AA">
        <w:trPr>
          <w:trHeight w:hRule="exact" w:val="35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ЕН..00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3D6C9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5E22DB" w:rsidTr="00A121AA">
        <w:trPr>
          <w:trHeight w:hRule="exact" w:val="37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536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Pr="007B6CE6" w:rsidRDefault="007B6CE6" w:rsidP="00D31554">
            <w:pPr>
              <w:shd w:val="clear" w:color="auto" w:fill="FFFFFF"/>
              <w:jc w:val="center"/>
            </w:pPr>
            <w:r w:rsidRPr="007B6CE6">
              <w:rPr>
                <w:sz w:val="24"/>
                <w:szCs w:val="24"/>
              </w:rPr>
              <w:t>574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Pr="007B6CE6" w:rsidRDefault="007B6CE6" w:rsidP="00A7227B">
            <w:pPr>
              <w:shd w:val="clear" w:color="auto" w:fill="FFFFFF"/>
              <w:jc w:val="center"/>
            </w:pPr>
            <w:r w:rsidRPr="007B6CE6">
              <w:rPr>
                <w:sz w:val="24"/>
                <w:szCs w:val="24"/>
              </w:rPr>
              <w:t>229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Pr="007B6CE6" w:rsidRDefault="007B6CE6" w:rsidP="00A7227B">
            <w:pPr>
              <w:shd w:val="clear" w:color="auto" w:fill="FFFFFF"/>
              <w:jc w:val="center"/>
            </w:pPr>
            <w:r w:rsidRPr="007B6CE6">
              <w:rPr>
                <w:sz w:val="24"/>
                <w:szCs w:val="24"/>
              </w:rPr>
              <w:t>345</w:t>
            </w:r>
          </w:p>
        </w:tc>
      </w:tr>
      <w:tr w:rsidR="005E22DB" w:rsidTr="00A121AA">
        <w:trPr>
          <w:trHeight w:hRule="exact" w:val="316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D31554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>108</w:t>
            </w:r>
            <w:r w:rsidR="00D31554">
              <w:rPr>
                <w:sz w:val="24"/>
                <w:szCs w:val="24"/>
              </w:rPr>
              <w:t>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Pr="007B6CE6" w:rsidRDefault="007B6CE6" w:rsidP="003D6C95">
            <w:pPr>
              <w:shd w:val="clear" w:color="auto" w:fill="FFFFFF"/>
              <w:jc w:val="center"/>
            </w:pPr>
            <w:r w:rsidRPr="007B6CE6">
              <w:rPr>
                <w:sz w:val="24"/>
                <w:szCs w:val="24"/>
              </w:rPr>
              <w:t>312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Pr="007B6CE6" w:rsidRDefault="007B6CE6" w:rsidP="00A7227B">
            <w:pPr>
              <w:shd w:val="clear" w:color="auto" w:fill="FFFFFF"/>
              <w:jc w:val="center"/>
            </w:pPr>
            <w:r w:rsidRPr="007B6CE6">
              <w:rPr>
                <w:sz w:val="24"/>
                <w:szCs w:val="24"/>
              </w:rPr>
              <w:t>312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Pr="007B6CE6" w:rsidRDefault="005E22DB" w:rsidP="00A7227B">
            <w:pPr>
              <w:shd w:val="clear" w:color="auto" w:fill="FFFFFF"/>
              <w:jc w:val="center"/>
            </w:pPr>
            <w:r w:rsidRPr="007B6CE6">
              <w:rPr>
                <w:sz w:val="24"/>
                <w:szCs w:val="24"/>
              </w:rPr>
              <w:t>-</w:t>
            </w:r>
          </w:p>
        </w:tc>
      </w:tr>
      <w:tr w:rsidR="005E22DB" w:rsidTr="00A121AA">
        <w:trPr>
          <w:trHeight w:hRule="exact" w:val="571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spacing w:line="278" w:lineRule="exact"/>
              <w:ind w:right="158"/>
            </w:pPr>
            <w:r>
              <w:rPr>
                <w:rFonts w:eastAsia="Times New Roman"/>
                <w:b/>
                <w:bCs/>
                <w:spacing w:val="-16"/>
                <w:sz w:val="24"/>
                <w:szCs w:val="24"/>
              </w:rPr>
              <w:t xml:space="preserve">Вариативная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часть (ВЧ)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D31554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9</w:t>
            </w:r>
            <w:r w:rsidR="00D31554">
              <w:rPr>
                <w:sz w:val="24"/>
                <w:szCs w:val="24"/>
              </w:rPr>
              <w:t>36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Pr="007B6CE6" w:rsidRDefault="005E22DB" w:rsidP="00D31554">
            <w:pPr>
              <w:shd w:val="clear" w:color="auto" w:fill="FFFFFF"/>
              <w:jc w:val="center"/>
            </w:pPr>
            <w:r w:rsidRPr="007B6CE6">
              <w:rPr>
                <w:sz w:val="24"/>
                <w:szCs w:val="24"/>
              </w:rPr>
              <w:t>9</w:t>
            </w:r>
            <w:r w:rsidR="00D31554" w:rsidRPr="007B6CE6">
              <w:rPr>
                <w:sz w:val="24"/>
                <w:szCs w:val="24"/>
              </w:rPr>
              <w:t>36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Pr="007B6CE6" w:rsidRDefault="007B6CE6" w:rsidP="00A7227B">
            <w:pPr>
              <w:shd w:val="clear" w:color="auto" w:fill="FFFFFF"/>
              <w:jc w:val="center"/>
            </w:pPr>
            <w:r w:rsidRPr="007B6CE6">
              <w:rPr>
                <w:sz w:val="24"/>
                <w:szCs w:val="24"/>
              </w:rPr>
              <w:t>541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Pr="007B6CE6" w:rsidRDefault="007B6CE6" w:rsidP="00A7227B">
            <w:pPr>
              <w:shd w:val="clear" w:color="auto" w:fill="FFFFFF"/>
              <w:jc w:val="center"/>
            </w:pPr>
            <w:r w:rsidRPr="007B6CE6">
              <w:rPr>
                <w:sz w:val="24"/>
                <w:szCs w:val="24"/>
              </w:rPr>
              <w:t>395</w:t>
            </w:r>
          </w:p>
        </w:tc>
      </w:tr>
    </w:tbl>
    <w:p w:rsidR="005E22DB" w:rsidRDefault="00A121AA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4"/>
          <w:sz w:val="28"/>
          <w:szCs w:val="28"/>
        </w:rPr>
        <w:t xml:space="preserve"> </w:t>
      </w:r>
      <w:r w:rsidRPr="00A121AA">
        <w:rPr>
          <w:rFonts w:eastAsia="Times New Roman"/>
          <w:sz w:val="28"/>
          <w:szCs w:val="28"/>
        </w:rPr>
        <w:t>Введены дополнительные дисциплины:</w:t>
      </w:r>
    </w:p>
    <w:p w:rsidR="007B6CE6" w:rsidRDefault="007B6CE6" w:rsidP="005E22DB">
      <w:pPr>
        <w:ind w:left="-567" w:firstLine="567"/>
        <w:jc w:val="both"/>
        <w:rPr>
          <w:rFonts w:eastAsia="Times New Roman"/>
          <w:sz w:val="28"/>
          <w:szCs w:val="28"/>
        </w:rPr>
      </w:pPr>
    </w:p>
    <w:tbl>
      <w:tblPr>
        <w:tblW w:w="6411" w:type="dxa"/>
        <w:tblInd w:w="-176" w:type="dxa"/>
        <w:tblLayout w:type="fixed"/>
        <w:tblLook w:val="04A0"/>
      </w:tblPr>
      <w:tblGrid>
        <w:gridCol w:w="1985"/>
        <w:gridCol w:w="4426"/>
      </w:tblGrid>
      <w:tr w:rsidR="002E4B0E" w:rsidRPr="00111E17" w:rsidTr="002E4B0E">
        <w:trPr>
          <w:trHeight w:hRule="exact" w:val="34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E4B0E" w:rsidRPr="002E4B0E" w:rsidRDefault="002E4B0E" w:rsidP="002E4B0E">
            <w:pPr>
              <w:spacing w:line="276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E4B0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ОГСЭ.ВЧ.05</w:t>
            </w:r>
          </w:p>
        </w:tc>
        <w:tc>
          <w:tcPr>
            <w:tcW w:w="4426" w:type="dxa"/>
            <w:shd w:val="clear" w:color="auto" w:fill="auto"/>
            <w:noWrap/>
            <w:vAlign w:val="bottom"/>
            <w:hideMark/>
          </w:tcPr>
          <w:p w:rsidR="002E4B0E" w:rsidRPr="002E4B0E" w:rsidRDefault="002E4B0E" w:rsidP="002E4B0E">
            <w:pPr>
              <w:spacing w:line="276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E4B0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Введение в специальность</w:t>
            </w:r>
          </w:p>
        </w:tc>
      </w:tr>
      <w:tr w:rsidR="002E4B0E" w:rsidRPr="002E4B0E" w:rsidTr="002E4B0E">
        <w:trPr>
          <w:trHeight w:hRule="exact" w:val="340"/>
        </w:trPr>
        <w:tc>
          <w:tcPr>
            <w:tcW w:w="1985" w:type="dxa"/>
            <w:noWrap/>
            <w:vAlign w:val="bottom"/>
            <w:hideMark/>
          </w:tcPr>
          <w:p w:rsidR="002E4B0E" w:rsidRPr="002E4B0E" w:rsidRDefault="002E4B0E">
            <w:pPr>
              <w:spacing w:line="276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E4B0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ОП.В.11</w:t>
            </w:r>
          </w:p>
        </w:tc>
        <w:tc>
          <w:tcPr>
            <w:tcW w:w="4426" w:type="dxa"/>
            <w:noWrap/>
            <w:vAlign w:val="bottom"/>
            <w:hideMark/>
          </w:tcPr>
          <w:p w:rsidR="002E4B0E" w:rsidRPr="002E4B0E" w:rsidRDefault="002E4B0E">
            <w:pPr>
              <w:spacing w:line="276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E4B0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Основы предпринимательства</w:t>
            </w:r>
          </w:p>
        </w:tc>
      </w:tr>
      <w:tr w:rsidR="002E4B0E" w:rsidRPr="002E4B0E" w:rsidTr="002E4B0E">
        <w:trPr>
          <w:trHeight w:hRule="exact" w:val="340"/>
        </w:trPr>
        <w:tc>
          <w:tcPr>
            <w:tcW w:w="1985" w:type="dxa"/>
            <w:noWrap/>
            <w:vAlign w:val="bottom"/>
            <w:hideMark/>
          </w:tcPr>
          <w:p w:rsidR="002E4B0E" w:rsidRPr="002E4B0E" w:rsidRDefault="002E4B0E">
            <w:pPr>
              <w:spacing w:line="276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E4B0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ОП.В.12</w:t>
            </w:r>
          </w:p>
        </w:tc>
        <w:tc>
          <w:tcPr>
            <w:tcW w:w="4426" w:type="dxa"/>
            <w:shd w:val="clear" w:color="auto" w:fill="FFFFFF"/>
            <w:noWrap/>
            <w:vAlign w:val="bottom"/>
            <w:hideMark/>
          </w:tcPr>
          <w:p w:rsidR="002E4B0E" w:rsidRPr="002E4B0E" w:rsidRDefault="002E4B0E">
            <w:pPr>
              <w:spacing w:line="276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E4B0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Электроснабжение отрасли</w:t>
            </w:r>
          </w:p>
        </w:tc>
      </w:tr>
      <w:tr w:rsidR="002E4B0E" w:rsidRPr="002E4B0E" w:rsidTr="002E4B0E">
        <w:trPr>
          <w:trHeight w:hRule="exact" w:val="340"/>
        </w:trPr>
        <w:tc>
          <w:tcPr>
            <w:tcW w:w="1985" w:type="dxa"/>
            <w:noWrap/>
            <w:vAlign w:val="bottom"/>
            <w:hideMark/>
          </w:tcPr>
          <w:p w:rsidR="002E4B0E" w:rsidRPr="002E4B0E" w:rsidRDefault="002E4B0E">
            <w:pPr>
              <w:spacing w:line="276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E4B0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ОП.В.13</w:t>
            </w:r>
          </w:p>
        </w:tc>
        <w:tc>
          <w:tcPr>
            <w:tcW w:w="4426" w:type="dxa"/>
            <w:noWrap/>
            <w:vAlign w:val="bottom"/>
            <w:hideMark/>
          </w:tcPr>
          <w:p w:rsidR="002E4B0E" w:rsidRPr="002E4B0E" w:rsidRDefault="002E4B0E" w:rsidP="002E4B0E">
            <w:pPr>
              <w:ind w:left="-1069" w:firstLine="1069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E4B0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Основы энергосбережения</w:t>
            </w:r>
          </w:p>
        </w:tc>
      </w:tr>
      <w:tr w:rsidR="002E4B0E" w:rsidRPr="002E4B0E" w:rsidTr="002E4B0E">
        <w:trPr>
          <w:trHeight w:hRule="exact" w:val="340"/>
        </w:trPr>
        <w:tc>
          <w:tcPr>
            <w:tcW w:w="1985" w:type="dxa"/>
            <w:noWrap/>
            <w:vAlign w:val="bottom"/>
            <w:hideMark/>
          </w:tcPr>
          <w:p w:rsidR="002E4B0E" w:rsidRPr="002E4B0E" w:rsidRDefault="002E4B0E">
            <w:pPr>
              <w:spacing w:line="276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E4B0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ОП.В.14</w:t>
            </w:r>
          </w:p>
        </w:tc>
        <w:tc>
          <w:tcPr>
            <w:tcW w:w="4426" w:type="dxa"/>
            <w:noWrap/>
            <w:vAlign w:val="bottom"/>
            <w:hideMark/>
          </w:tcPr>
          <w:p w:rsidR="002E4B0E" w:rsidRPr="002E4B0E" w:rsidRDefault="002E4B0E">
            <w:pPr>
              <w:spacing w:line="276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E4B0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Энергетическое право</w:t>
            </w:r>
          </w:p>
        </w:tc>
      </w:tr>
      <w:tr w:rsidR="002E4B0E" w:rsidRPr="002E4B0E" w:rsidTr="002E4B0E">
        <w:trPr>
          <w:trHeight w:hRule="exact" w:val="340"/>
        </w:trPr>
        <w:tc>
          <w:tcPr>
            <w:tcW w:w="1985" w:type="dxa"/>
            <w:noWrap/>
            <w:vAlign w:val="bottom"/>
            <w:hideMark/>
          </w:tcPr>
          <w:p w:rsidR="002E4B0E" w:rsidRPr="002E4B0E" w:rsidRDefault="002E4B0E">
            <w:pPr>
              <w:spacing w:line="276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E4B0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ОП.В.15</w:t>
            </w:r>
          </w:p>
        </w:tc>
        <w:tc>
          <w:tcPr>
            <w:tcW w:w="4426" w:type="dxa"/>
            <w:shd w:val="clear" w:color="auto" w:fill="FFFFFF"/>
            <w:noWrap/>
            <w:vAlign w:val="bottom"/>
            <w:hideMark/>
          </w:tcPr>
          <w:p w:rsidR="002E4B0E" w:rsidRPr="002E4B0E" w:rsidRDefault="002E4B0E">
            <w:pPr>
              <w:spacing w:line="276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E4B0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Электротехнические материалы</w:t>
            </w:r>
          </w:p>
        </w:tc>
      </w:tr>
    </w:tbl>
    <w:p w:rsidR="00D31554" w:rsidRPr="00A121AA" w:rsidRDefault="00D31554" w:rsidP="00E728EB">
      <w:pPr>
        <w:ind w:left="-567" w:firstLine="567"/>
        <w:jc w:val="both"/>
        <w:rPr>
          <w:rFonts w:eastAsia="Times New Roman"/>
          <w:sz w:val="28"/>
          <w:szCs w:val="28"/>
        </w:rPr>
      </w:pPr>
    </w:p>
    <w:p w:rsidR="003743B8" w:rsidRPr="002E4B0E" w:rsidRDefault="003743B8" w:rsidP="00266184">
      <w:pPr>
        <w:spacing w:before="206"/>
        <w:ind w:right="2794"/>
        <w:rPr>
          <w:rFonts w:eastAsia="Times New Roman"/>
          <w:b/>
          <w:sz w:val="28"/>
          <w:szCs w:val="28"/>
        </w:rPr>
      </w:pPr>
      <w:r w:rsidRPr="002E4B0E">
        <w:rPr>
          <w:rFonts w:eastAsia="Times New Roman"/>
          <w:b/>
          <w:sz w:val="28"/>
          <w:szCs w:val="28"/>
        </w:rPr>
        <w:t xml:space="preserve">Согласовано:  </w:t>
      </w:r>
    </w:p>
    <w:p w:rsidR="00266184" w:rsidRDefault="00266184" w:rsidP="003743B8">
      <w:pPr>
        <w:tabs>
          <w:tab w:val="left" w:pos="9471"/>
        </w:tabs>
        <w:spacing w:before="206"/>
        <w:ind w:right="-27"/>
        <w:rPr>
          <w:sz w:val="24"/>
          <w:szCs w:val="24"/>
        </w:rPr>
      </w:pPr>
      <w:r>
        <w:rPr>
          <w:sz w:val="24"/>
          <w:szCs w:val="24"/>
        </w:rPr>
        <w:t>Председатель П(Ц)К</w:t>
      </w:r>
      <w:r w:rsidR="003743B8">
        <w:rPr>
          <w:sz w:val="24"/>
          <w:szCs w:val="24"/>
        </w:rPr>
        <w:t xml:space="preserve"> по профессиональной подготовке    ___________</w:t>
      </w:r>
      <w:r>
        <w:rPr>
          <w:sz w:val="24"/>
          <w:szCs w:val="24"/>
        </w:rPr>
        <w:t xml:space="preserve"> Л.М. Малыгина</w:t>
      </w:r>
    </w:p>
    <w:p w:rsidR="003743B8" w:rsidRDefault="003743B8" w:rsidP="003743B8">
      <w:pPr>
        <w:tabs>
          <w:tab w:val="left" w:pos="9471"/>
        </w:tabs>
        <w:spacing w:before="206"/>
        <w:ind w:right="-27"/>
        <w:rPr>
          <w:sz w:val="24"/>
          <w:szCs w:val="24"/>
        </w:rPr>
      </w:pPr>
      <w:r>
        <w:rPr>
          <w:sz w:val="24"/>
          <w:szCs w:val="24"/>
        </w:rPr>
        <w:t>Председатель П(Ц)К по общеобразовательной подготовке ___________ Е.Ю. Сысолятина</w:t>
      </w:r>
    </w:p>
    <w:p w:rsidR="003743B8" w:rsidRDefault="003743B8" w:rsidP="003743B8">
      <w:pPr>
        <w:spacing w:before="206"/>
        <w:ind w:right="2794"/>
        <w:rPr>
          <w:sz w:val="24"/>
          <w:szCs w:val="24"/>
        </w:rPr>
      </w:pPr>
      <w:r>
        <w:rPr>
          <w:sz w:val="24"/>
          <w:szCs w:val="24"/>
        </w:rPr>
        <w:t>Зам директора по УР _____________________ О.А. Пожилова</w:t>
      </w:r>
    </w:p>
    <w:p w:rsidR="003743B8" w:rsidRDefault="003743B8" w:rsidP="003743B8">
      <w:pPr>
        <w:spacing w:before="206"/>
        <w:ind w:right="115"/>
        <w:rPr>
          <w:sz w:val="24"/>
          <w:szCs w:val="24"/>
        </w:rPr>
      </w:pPr>
      <w:r>
        <w:rPr>
          <w:sz w:val="24"/>
          <w:szCs w:val="24"/>
        </w:rPr>
        <w:t>Зам директора по УПР_____________________ Т.Б. Землянухина</w:t>
      </w:r>
    </w:p>
    <w:sectPr w:rsidR="003743B8" w:rsidSect="002525BD">
      <w:pgSz w:w="11909" w:h="16834"/>
      <w:pgMar w:top="776" w:right="739" w:bottom="360" w:left="16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5ECC52"/>
    <w:lvl w:ilvl="0">
      <w:numFmt w:val="bullet"/>
      <w:lvlText w:val="*"/>
      <w:lvlJc w:val="left"/>
    </w:lvl>
  </w:abstractNum>
  <w:abstractNum w:abstractNumId="1">
    <w:nsid w:val="33C67B5F"/>
    <w:multiLevelType w:val="multilevel"/>
    <w:tmpl w:val="6D188F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7D679E7"/>
    <w:multiLevelType w:val="hybridMultilevel"/>
    <w:tmpl w:val="BAA26294"/>
    <w:lvl w:ilvl="0" w:tplc="9BF0F3C6">
      <w:start w:val="1"/>
      <w:numFmt w:val="decimal"/>
      <w:lvlText w:val="%1."/>
      <w:lvlJc w:val="left"/>
      <w:pPr>
        <w:ind w:left="39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72EC2785"/>
    <w:multiLevelType w:val="singleLevel"/>
    <w:tmpl w:val="C5BC5BEC"/>
    <w:lvl w:ilvl="0">
      <w:start w:val="5"/>
      <w:numFmt w:val="decimal"/>
      <w:lvlText w:val="1.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4">
    <w:nsid w:val="772E7BDF"/>
    <w:multiLevelType w:val="singleLevel"/>
    <w:tmpl w:val="DC2C42DC"/>
    <w:lvl w:ilvl="0">
      <w:start w:val="7"/>
      <w:numFmt w:val="decimal"/>
      <w:lvlText w:val="1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82F42"/>
    <w:rsid w:val="00013A01"/>
    <w:rsid w:val="00034EE2"/>
    <w:rsid w:val="000667CC"/>
    <w:rsid w:val="00077755"/>
    <w:rsid w:val="000B371C"/>
    <w:rsid w:val="000B4F96"/>
    <w:rsid w:val="000E7466"/>
    <w:rsid w:val="0011312C"/>
    <w:rsid w:val="00152644"/>
    <w:rsid w:val="00163D3B"/>
    <w:rsid w:val="0018523B"/>
    <w:rsid w:val="00186F79"/>
    <w:rsid w:val="001A2433"/>
    <w:rsid w:val="001B2FC6"/>
    <w:rsid w:val="001D7ED5"/>
    <w:rsid w:val="001E0658"/>
    <w:rsid w:val="001E784A"/>
    <w:rsid w:val="001F1A17"/>
    <w:rsid w:val="001F308B"/>
    <w:rsid w:val="00204487"/>
    <w:rsid w:val="002128E9"/>
    <w:rsid w:val="00220F89"/>
    <w:rsid w:val="00224BE9"/>
    <w:rsid w:val="00241628"/>
    <w:rsid w:val="002525BD"/>
    <w:rsid w:val="00266184"/>
    <w:rsid w:val="002741AC"/>
    <w:rsid w:val="00285ACA"/>
    <w:rsid w:val="002E4B0E"/>
    <w:rsid w:val="00303A2B"/>
    <w:rsid w:val="003110A3"/>
    <w:rsid w:val="00313501"/>
    <w:rsid w:val="0036329C"/>
    <w:rsid w:val="00373105"/>
    <w:rsid w:val="003743B8"/>
    <w:rsid w:val="003D6C95"/>
    <w:rsid w:val="003E5DD3"/>
    <w:rsid w:val="003E7C2D"/>
    <w:rsid w:val="004077B0"/>
    <w:rsid w:val="004701F7"/>
    <w:rsid w:val="00471F61"/>
    <w:rsid w:val="00480B00"/>
    <w:rsid w:val="004839D3"/>
    <w:rsid w:val="004865C1"/>
    <w:rsid w:val="004C46EC"/>
    <w:rsid w:val="004E2020"/>
    <w:rsid w:val="00582F42"/>
    <w:rsid w:val="005869C3"/>
    <w:rsid w:val="005B5E64"/>
    <w:rsid w:val="005C1AD0"/>
    <w:rsid w:val="005C1DD4"/>
    <w:rsid w:val="005D6647"/>
    <w:rsid w:val="005E22DB"/>
    <w:rsid w:val="00604424"/>
    <w:rsid w:val="0061673D"/>
    <w:rsid w:val="00621079"/>
    <w:rsid w:val="00647A67"/>
    <w:rsid w:val="0068339E"/>
    <w:rsid w:val="00685D35"/>
    <w:rsid w:val="006A7C4C"/>
    <w:rsid w:val="006C629A"/>
    <w:rsid w:val="006D5498"/>
    <w:rsid w:val="006D6562"/>
    <w:rsid w:val="006F4E2B"/>
    <w:rsid w:val="006F6D8C"/>
    <w:rsid w:val="007221A5"/>
    <w:rsid w:val="007335FC"/>
    <w:rsid w:val="0073620E"/>
    <w:rsid w:val="007B6CE6"/>
    <w:rsid w:val="007C2958"/>
    <w:rsid w:val="007D6D48"/>
    <w:rsid w:val="007F4403"/>
    <w:rsid w:val="00804F5B"/>
    <w:rsid w:val="00825AA7"/>
    <w:rsid w:val="00834F1C"/>
    <w:rsid w:val="00860D43"/>
    <w:rsid w:val="00885CBA"/>
    <w:rsid w:val="008D3C4E"/>
    <w:rsid w:val="008E69F0"/>
    <w:rsid w:val="008F1BD1"/>
    <w:rsid w:val="008F4A66"/>
    <w:rsid w:val="009108B1"/>
    <w:rsid w:val="00911C7B"/>
    <w:rsid w:val="00912C0E"/>
    <w:rsid w:val="00921672"/>
    <w:rsid w:val="00936426"/>
    <w:rsid w:val="0093774E"/>
    <w:rsid w:val="00967E91"/>
    <w:rsid w:val="00972D19"/>
    <w:rsid w:val="00980B22"/>
    <w:rsid w:val="00987E42"/>
    <w:rsid w:val="009B26F2"/>
    <w:rsid w:val="009D4493"/>
    <w:rsid w:val="009D76C5"/>
    <w:rsid w:val="009F569C"/>
    <w:rsid w:val="00A121AA"/>
    <w:rsid w:val="00A459F0"/>
    <w:rsid w:val="00A462F8"/>
    <w:rsid w:val="00A67683"/>
    <w:rsid w:val="00A7227B"/>
    <w:rsid w:val="00A90F99"/>
    <w:rsid w:val="00A945FC"/>
    <w:rsid w:val="00AB07EA"/>
    <w:rsid w:val="00B221D1"/>
    <w:rsid w:val="00B3609C"/>
    <w:rsid w:val="00BA2DAE"/>
    <w:rsid w:val="00BD73AE"/>
    <w:rsid w:val="00BE2631"/>
    <w:rsid w:val="00BF2EB9"/>
    <w:rsid w:val="00C03FD0"/>
    <w:rsid w:val="00C118AA"/>
    <w:rsid w:val="00C84A5E"/>
    <w:rsid w:val="00C93E21"/>
    <w:rsid w:val="00CB0E94"/>
    <w:rsid w:val="00D16218"/>
    <w:rsid w:val="00D31554"/>
    <w:rsid w:val="00D346A6"/>
    <w:rsid w:val="00D42B76"/>
    <w:rsid w:val="00D84147"/>
    <w:rsid w:val="00DA0E99"/>
    <w:rsid w:val="00DB11EE"/>
    <w:rsid w:val="00DD23F3"/>
    <w:rsid w:val="00DE6C5C"/>
    <w:rsid w:val="00DF2AF2"/>
    <w:rsid w:val="00DF3AA1"/>
    <w:rsid w:val="00E02240"/>
    <w:rsid w:val="00E140EE"/>
    <w:rsid w:val="00E153B3"/>
    <w:rsid w:val="00E346B6"/>
    <w:rsid w:val="00E34AD7"/>
    <w:rsid w:val="00E671F4"/>
    <w:rsid w:val="00E728EB"/>
    <w:rsid w:val="00E91AA6"/>
    <w:rsid w:val="00EB39AE"/>
    <w:rsid w:val="00ED16D8"/>
    <w:rsid w:val="00EF3A4F"/>
    <w:rsid w:val="00EF7FE0"/>
    <w:rsid w:val="00F05C11"/>
    <w:rsid w:val="00F27A16"/>
    <w:rsid w:val="00F65660"/>
    <w:rsid w:val="00F77CEB"/>
    <w:rsid w:val="00F8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D19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945FC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121AA"/>
    <w:pPr>
      <w:spacing w:after="0" w:line="240" w:lineRule="auto"/>
    </w:pPr>
    <w:rPr>
      <w:rFonts w:eastAsiaTheme="minorHAnsi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D31554"/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7D74B-C2DD-4E75-A280-CF6883C9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2018-03-03T07:30:00Z</cp:lastPrinted>
  <dcterms:created xsi:type="dcterms:W3CDTF">2018-03-13T04:59:00Z</dcterms:created>
  <dcterms:modified xsi:type="dcterms:W3CDTF">2018-03-13T04:59:00Z</dcterms:modified>
</cp:coreProperties>
</file>